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E5DE0C" w14:textId="338D70F4" w:rsidR="00935AA4" w:rsidRPr="008D3937" w:rsidRDefault="008D3937" w:rsidP="00935AA4">
      <w:pPr>
        <w:pStyle w:val="heading0"/>
        <w:spacing w:after="0"/>
        <w:rPr>
          <w:sz w:val="24"/>
          <w:szCs w:val="24"/>
          <w:u w:val="single"/>
          <w:rtl/>
        </w:rPr>
      </w:pPr>
      <w:r>
        <w:rPr>
          <w:rFonts w:hint="cs"/>
          <w:sz w:val="24"/>
          <w:szCs w:val="24"/>
          <w:u w:val="single"/>
          <w:rtl/>
        </w:rPr>
        <w:t xml:space="preserve">שאלות הבהרה - </w:t>
      </w:r>
      <w:r w:rsidR="00935AA4" w:rsidRPr="008D3937">
        <w:rPr>
          <w:rFonts w:hint="cs"/>
          <w:sz w:val="24"/>
          <w:szCs w:val="24"/>
          <w:u w:val="single"/>
          <w:rtl/>
        </w:rPr>
        <w:t xml:space="preserve">מכרז פומבי מספר 95-2023 - לקבלת הצעות </w:t>
      </w:r>
    </w:p>
    <w:p w14:paraId="0596B9EF" w14:textId="48A34BAC" w:rsidR="00935AA4" w:rsidRPr="008D3937" w:rsidRDefault="00935AA4" w:rsidP="003B0558">
      <w:pPr>
        <w:pStyle w:val="heading0"/>
        <w:spacing w:after="0"/>
        <w:rPr>
          <w:sz w:val="24"/>
          <w:szCs w:val="24"/>
          <w:u w:val="single"/>
          <w:rtl/>
        </w:rPr>
      </w:pPr>
      <w:r w:rsidRPr="008D3937">
        <w:rPr>
          <w:rFonts w:hint="cs"/>
          <w:sz w:val="24"/>
          <w:szCs w:val="24"/>
          <w:u w:val="single"/>
          <w:rtl/>
        </w:rPr>
        <w:t>למתן שירותי ייעוץ סוציאלי-שיקומי לסיוע המשפטי בכל מחוזות משרד המשפטים</w:t>
      </w:r>
    </w:p>
    <w:tbl>
      <w:tblPr>
        <w:tblStyle w:val="11"/>
        <w:bidiVisual/>
        <w:tblW w:w="9121" w:type="dxa"/>
        <w:tblInd w:w="-825" w:type="dxa"/>
        <w:tblLayout w:type="fixed"/>
        <w:tblLook w:val="04A0" w:firstRow="1" w:lastRow="0" w:firstColumn="1" w:lastColumn="0" w:noHBand="0" w:noVBand="1"/>
      </w:tblPr>
      <w:tblGrid>
        <w:gridCol w:w="761"/>
        <w:gridCol w:w="993"/>
        <w:gridCol w:w="708"/>
        <w:gridCol w:w="3547"/>
        <w:gridCol w:w="3112"/>
      </w:tblGrid>
      <w:tr w:rsidR="009C0116" w:rsidRPr="005C4443" w14:paraId="7299BDB8" w14:textId="734FADFF" w:rsidTr="00235D1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61" w:type="dxa"/>
          </w:tcPr>
          <w:p w14:paraId="3A227111" w14:textId="698179D9" w:rsidR="009C0116" w:rsidRDefault="009C0116" w:rsidP="004975EF">
            <w:pPr>
              <w:jc w:val="center"/>
              <w:rPr>
                <w:rtl/>
              </w:rPr>
            </w:pPr>
            <w:r>
              <w:rPr>
                <w:rFonts w:hint="cs"/>
                <w:rtl/>
              </w:rPr>
              <w:t>מס</w:t>
            </w:r>
            <w:r w:rsidR="00A44763">
              <w:rPr>
                <w:rFonts w:hint="cs"/>
                <w:rtl/>
              </w:rPr>
              <w:t xml:space="preserve">' </w:t>
            </w:r>
            <w:r>
              <w:rPr>
                <w:rFonts w:hint="cs"/>
                <w:rtl/>
              </w:rPr>
              <w:t>שאלה</w:t>
            </w:r>
          </w:p>
        </w:tc>
        <w:tc>
          <w:tcPr>
            <w:tcW w:w="993" w:type="dxa"/>
          </w:tcPr>
          <w:p w14:paraId="16A95B83" w14:textId="58A8E858" w:rsidR="009C0116" w:rsidRDefault="00CD755A" w:rsidP="004975EF">
            <w:pPr>
              <w:jc w:val="center"/>
              <w:cnfStyle w:val="100000000000" w:firstRow="1" w:lastRow="0" w:firstColumn="0" w:lastColumn="0" w:oddVBand="0" w:evenVBand="0" w:oddHBand="0" w:evenHBand="0" w:firstRowFirstColumn="0" w:firstRowLastColumn="0" w:lastRowFirstColumn="0" w:lastRowLastColumn="0"/>
              <w:rPr>
                <w:rtl/>
              </w:rPr>
            </w:pPr>
            <w:r>
              <w:rPr>
                <w:rFonts w:hint="cs"/>
                <w:rtl/>
              </w:rPr>
              <w:t>מס' סעיף</w:t>
            </w:r>
          </w:p>
        </w:tc>
        <w:tc>
          <w:tcPr>
            <w:tcW w:w="708" w:type="dxa"/>
          </w:tcPr>
          <w:p w14:paraId="7A287200" w14:textId="74E358AB" w:rsidR="009C0116" w:rsidRDefault="00CD755A" w:rsidP="00CD755A">
            <w:pPr>
              <w:cnfStyle w:val="100000000000" w:firstRow="1" w:lastRow="0" w:firstColumn="0" w:lastColumn="0" w:oddVBand="0" w:evenVBand="0" w:oddHBand="0" w:evenHBand="0" w:firstRowFirstColumn="0" w:firstRowLastColumn="0" w:lastRowFirstColumn="0" w:lastRowLastColumn="0"/>
            </w:pPr>
            <w:r>
              <w:rPr>
                <w:rFonts w:hint="cs"/>
                <w:rtl/>
              </w:rPr>
              <w:t>מס' עמ</w:t>
            </w:r>
            <w:r w:rsidR="00235D16">
              <w:rPr>
                <w:rFonts w:hint="cs"/>
                <w:rtl/>
              </w:rPr>
              <w:t>'</w:t>
            </w:r>
          </w:p>
        </w:tc>
        <w:tc>
          <w:tcPr>
            <w:tcW w:w="3547" w:type="dxa"/>
          </w:tcPr>
          <w:p w14:paraId="2E439AE3" w14:textId="06626EEF" w:rsidR="009C0116" w:rsidRPr="005C4443" w:rsidRDefault="009C0116" w:rsidP="004975EF">
            <w:pPr>
              <w:jc w:val="center"/>
              <w:cnfStyle w:val="100000000000" w:firstRow="1" w:lastRow="0" w:firstColumn="0" w:lastColumn="0" w:oddVBand="0" w:evenVBand="0" w:oddHBand="0" w:evenHBand="0" w:firstRowFirstColumn="0" w:firstRowLastColumn="0" w:lastRowFirstColumn="0" w:lastRowLastColumn="0"/>
              <w:rPr>
                <w:b w:val="0"/>
                <w:bCs w:val="0"/>
                <w:rtl/>
              </w:rPr>
            </w:pPr>
            <w:r>
              <w:rPr>
                <w:rFonts w:hint="cs"/>
                <w:rtl/>
              </w:rPr>
              <w:t>שאלה</w:t>
            </w:r>
          </w:p>
        </w:tc>
        <w:tc>
          <w:tcPr>
            <w:tcW w:w="3112" w:type="dxa"/>
          </w:tcPr>
          <w:p w14:paraId="52D30892" w14:textId="4C573871" w:rsidR="009C0116" w:rsidRDefault="009C0116" w:rsidP="004975EF">
            <w:pPr>
              <w:jc w:val="center"/>
              <w:cnfStyle w:val="100000000000" w:firstRow="1" w:lastRow="0" w:firstColumn="0" w:lastColumn="0" w:oddVBand="0" w:evenVBand="0" w:oddHBand="0" w:evenHBand="0" w:firstRowFirstColumn="0" w:firstRowLastColumn="0" w:lastRowFirstColumn="0" w:lastRowLastColumn="0"/>
              <w:rPr>
                <w:rtl/>
              </w:rPr>
            </w:pPr>
            <w:r>
              <w:rPr>
                <w:rFonts w:hint="cs"/>
                <w:rtl/>
              </w:rPr>
              <w:t>תשובה</w:t>
            </w:r>
          </w:p>
        </w:tc>
      </w:tr>
      <w:tr w:rsidR="009C0116" w:rsidRPr="00330706" w14:paraId="3D0BF718" w14:textId="04FCA97A" w:rsidTr="00235D16">
        <w:trPr>
          <w:trHeight w:val="321"/>
        </w:trPr>
        <w:tc>
          <w:tcPr>
            <w:cnfStyle w:val="001000000000" w:firstRow="0" w:lastRow="0" w:firstColumn="1" w:lastColumn="0" w:oddVBand="0" w:evenVBand="0" w:oddHBand="0" w:evenHBand="0" w:firstRowFirstColumn="0" w:firstRowLastColumn="0" w:lastRowFirstColumn="0" w:lastRowLastColumn="0"/>
            <w:tcW w:w="761" w:type="dxa"/>
          </w:tcPr>
          <w:p w14:paraId="0F103215" w14:textId="77777777" w:rsidR="009C0116" w:rsidRPr="00613594" w:rsidRDefault="009C0116" w:rsidP="004975EF">
            <w:pPr>
              <w:jc w:val="center"/>
              <w:rPr>
                <w:b w:val="0"/>
                <w:bCs w:val="0"/>
                <w:rtl/>
              </w:rPr>
            </w:pPr>
            <w:r w:rsidRPr="00613594">
              <w:rPr>
                <w:rFonts w:hint="cs"/>
                <w:b w:val="0"/>
                <w:bCs w:val="0"/>
                <w:rtl/>
              </w:rPr>
              <w:t>1</w:t>
            </w:r>
          </w:p>
        </w:tc>
        <w:tc>
          <w:tcPr>
            <w:tcW w:w="993" w:type="dxa"/>
          </w:tcPr>
          <w:p w14:paraId="644D4A94" w14:textId="316796AD" w:rsidR="009C0116" w:rsidRDefault="009C0116" w:rsidP="004975EF">
            <w:pPr>
              <w:jc w:val="center"/>
              <w:cnfStyle w:val="000000000000" w:firstRow="0" w:lastRow="0" w:firstColumn="0" w:lastColumn="0" w:oddVBand="0" w:evenVBand="0" w:oddHBand="0" w:evenHBand="0" w:firstRowFirstColumn="0" w:firstRowLastColumn="0" w:lastRowFirstColumn="0" w:lastRowLastColumn="0"/>
              <w:rPr>
                <w:rtl/>
              </w:rPr>
            </w:pPr>
            <w:r>
              <w:rPr>
                <w:rFonts w:hint="cs"/>
                <w:rtl/>
              </w:rPr>
              <w:t>5.1</w:t>
            </w:r>
          </w:p>
        </w:tc>
        <w:tc>
          <w:tcPr>
            <w:tcW w:w="708" w:type="dxa"/>
          </w:tcPr>
          <w:p w14:paraId="0432F0CD" w14:textId="01A2547E" w:rsidR="009C0116" w:rsidRDefault="009C0116" w:rsidP="004975EF">
            <w:pPr>
              <w:jc w:val="center"/>
              <w:cnfStyle w:val="000000000000" w:firstRow="0" w:lastRow="0" w:firstColumn="0" w:lastColumn="0" w:oddVBand="0" w:evenVBand="0" w:oddHBand="0" w:evenHBand="0" w:firstRowFirstColumn="0" w:firstRowLastColumn="0" w:lastRowFirstColumn="0" w:lastRowLastColumn="0"/>
              <w:rPr>
                <w:rtl/>
              </w:rPr>
            </w:pPr>
            <w:r>
              <w:rPr>
                <w:rFonts w:hint="cs"/>
                <w:rtl/>
              </w:rPr>
              <w:t>5</w:t>
            </w:r>
          </w:p>
        </w:tc>
        <w:tc>
          <w:tcPr>
            <w:tcW w:w="3547" w:type="dxa"/>
          </w:tcPr>
          <w:p w14:paraId="0F60C3EF" w14:textId="21A9036C" w:rsidR="009C0116" w:rsidRPr="00CD755A" w:rsidRDefault="009C0116" w:rsidP="00235D16">
            <w:pPr>
              <w:cnfStyle w:val="000000000000" w:firstRow="0" w:lastRow="0" w:firstColumn="0" w:lastColumn="0" w:oddVBand="0" w:evenVBand="0" w:oddHBand="0" w:evenHBand="0" w:firstRowFirstColumn="0" w:firstRowLastColumn="0" w:lastRowFirstColumn="0" w:lastRowLastColumn="0"/>
              <w:rPr>
                <w:rFonts w:ascii="David" w:hAnsi="David"/>
              </w:rPr>
            </w:pPr>
            <w:r w:rsidRPr="00CD755A">
              <w:rPr>
                <w:rFonts w:ascii="David" w:hAnsi="David"/>
                <w:rtl/>
              </w:rPr>
              <w:t xml:space="preserve">בסעיף זה חלקתם את המכרז ל 6 מחוזות שבכל מחוז יזכה מציע אחד. בסעיף </w:t>
            </w:r>
            <w:r w:rsidRPr="00CD755A">
              <w:rPr>
                <w:rFonts w:ascii="David" w:hAnsi="David"/>
              </w:rPr>
              <w:t xml:space="preserve">3 </w:t>
            </w:r>
            <w:r w:rsidRPr="00CD755A">
              <w:rPr>
                <w:rFonts w:ascii="David" w:hAnsi="David"/>
                <w:rtl/>
              </w:rPr>
              <w:t xml:space="preserve"> (עמוד 4) פירטתם את מטרת המכרז והצורך במתן שירותי ייעוץ נוכח הקשיים בהתמודדות עם החברתי והאישיותי המרוכב של חלק מלקוחות הסיוע המשפטי, אשר כולל מצוקה כלכלית</w:t>
            </w:r>
            <w:r w:rsidRPr="00CD755A">
              <w:rPr>
                <w:rFonts w:ascii="David" w:hAnsi="David"/>
              </w:rPr>
              <w:t xml:space="preserve"> ,</w:t>
            </w:r>
            <w:r w:rsidRPr="00CD755A">
              <w:rPr>
                <w:rFonts w:ascii="David" w:hAnsi="David"/>
                <w:rtl/>
              </w:rPr>
              <w:t>עזובה פיזית ורגשית</w:t>
            </w:r>
            <w:r w:rsidRPr="00CD755A">
              <w:rPr>
                <w:rFonts w:ascii="David" w:hAnsi="David"/>
              </w:rPr>
              <w:t xml:space="preserve"> ,</w:t>
            </w:r>
            <w:r w:rsidRPr="00CD755A">
              <w:rPr>
                <w:rFonts w:ascii="David" w:hAnsi="David"/>
                <w:rtl/>
              </w:rPr>
              <w:t>מוגבלויות שכליות ונפשיות</w:t>
            </w:r>
            <w:r w:rsidRPr="00CD755A">
              <w:rPr>
                <w:rFonts w:ascii="David" w:hAnsi="David"/>
              </w:rPr>
              <w:t xml:space="preserve"> ,</w:t>
            </w:r>
            <w:r w:rsidRPr="00CD755A">
              <w:rPr>
                <w:rFonts w:ascii="David" w:hAnsi="David"/>
                <w:rtl/>
              </w:rPr>
              <w:t>חובות</w:t>
            </w:r>
            <w:r w:rsidRPr="00CD755A">
              <w:rPr>
                <w:rFonts w:ascii="David" w:hAnsi="David"/>
              </w:rPr>
              <w:t xml:space="preserve"> ,</w:t>
            </w:r>
            <w:r w:rsidRPr="00CD755A">
              <w:rPr>
                <w:rFonts w:ascii="David" w:hAnsi="David"/>
                <w:rtl/>
              </w:rPr>
              <w:t xml:space="preserve">קשיים במיצוי זכויות והיעדר גישה לגורמי הטיפול הקיימים </w:t>
            </w:r>
            <w:r w:rsidRPr="00CD755A">
              <w:rPr>
                <w:rFonts w:ascii="David" w:hAnsi="David"/>
                <w:highlight w:val="yellow"/>
                <w:rtl/>
              </w:rPr>
              <w:t>במדינה</w:t>
            </w:r>
            <w:r w:rsidRPr="00CD755A">
              <w:rPr>
                <w:rFonts w:ascii="David" w:hAnsi="David"/>
                <w:highlight w:val="yellow"/>
              </w:rPr>
              <w:t xml:space="preserve"> .</w:t>
            </w:r>
            <w:r w:rsidRPr="00CD755A">
              <w:rPr>
                <w:rFonts w:ascii="David" w:hAnsi="David"/>
                <w:highlight w:val="yellow"/>
                <w:rtl/>
              </w:rPr>
              <w:t>מניסיוני בעבודה ובעיקר בעבודה השיקומית-טיפולית לרבות כתיבת חוות דעת</w:t>
            </w:r>
            <w:r w:rsidRPr="00CD755A">
              <w:rPr>
                <w:rFonts w:ascii="David" w:hAnsi="David"/>
                <w:rtl/>
              </w:rPr>
              <w:t xml:space="preserve"> , פרופיל זה במקרים רבים מאפיין את האוכלוסיות החלשות בחברה הישראלית לרבות האוכלוסייה הערבית והאוכלוסייה החרדית. מדובר על שתי אוכלוסיות שמהוות כ</w:t>
            </w:r>
            <w:r w:rsidRPr="00CD755A">
              <w:rPr>
                <w:rFonts w:ascii="David" w:hAnsi="David"/>
              </w:rPr>
              <w:t xml:space="preserve"> 40% -</w:t>
            </w:r>
            <w:r w:rsidRPr="00CD755A">
              <w:rPr>
                <w:rFonts w:ascii="David" w:hAnsi="David"/>
                <w:rtl/>
              </w:rPr>
              <w:t>מהחברה הישראלית ונדרש ידע רב בתרבות והמנהגים של כל אוכלוסייה לצורך מתן חוות דעת מקצועית</w:t>
            </w:r>
            <w:r w:rsidRPr="00CD755A">
              <w:rPr>
                <w:rFonts w:ascii="David" w:hAnsi="David"/>
              </w:rPr>
              <w:t xml:space="preserve">. </w:t>
            </w:r>
            <w:r w:rsidRPr="00CD755A">
              <w:rPr>
                <w:rFonts w:ascii="David" w:hAnsi="David"/>
                <w:rtl/>
              </w:rPr>
              <w:t>למשל- עובד סוציאלי שלא הכיר ועבד מול מטופלים מהחברה הערבית</w:t>
            </w:r>
            <w:r w:rsidRPr="00CD755A">
              <w:rPr>
                <w:rFonts w:ascii="David" w:hAnsi="David"/>
              </w:rPr>
              <w:t xml:space="preserve"> </w:t>
            </w:r>
            <w:r w:rsidRPr="00CD755A">
              <w:rPr>
                <w:rFonts w:ascii="David" w:hAnsi="David"/>
                <w:rtl/>
              </w:rPr>
              <w:t>יתקשה לתת חוות דעת מקצועית שתהווה בסיס נכון ויעיל לעורך הדין</w:t>
            </w:r>
            <w:r w:rsidRPr="00CD755A">
              <w:rPr>
                <w:rFonts w:ascii="David" w:hAnsi="David"/>
              </w:rPr>
              <w:t>.</w:t>
            </w:r>
          </w:p>
          <w:p w14:paraId="3377CCA5" w14:textId="77777777" w:rsidR="009C0116" w:rsidRPr="00CD755A" w:rsidRDefault="009C0116" w:rsidP="00235D16">
            <w:pPr>
              <w:cnfStyle w:val="000000000000" w:firstRow="0" w:lastRow="0" w:firstColumn="0" w:lastColumn="0" w:oddVBand="0" w:evenVBand="0" w:oddHBand="0" w:evenHBand="0" w:firstRowFirstColumn="0" w:firstRowLastColumn="0" w:lastRowFirstColumn="0" w:lastRowLastColumn="0"/>
              <w:rPr>
                <w:rFonts w:ascii="David" w:hAnsi="David"/>
                <w:rtl/>
              </w:rPr>
            </w:pPr>
            <w:r w:rsidRPr="00CD755A">
              <w:rPr>
                <w:rFonts w:ascii="David" w:hAnsi="David"/>
                <w:rtl/>
              </w:rPr>
              <w:t>בשלב השני של בחינת איכות ההצעה, יש התייחסות לסוג האוכלוסייה עם ניקוד של</w:t>
            </w:r>
            <w:r w:rsidRPr="00CD755A">
              <w:rPr>
                <w:rFonts w:ascii="David" w:hAnsi="David"/>
              </w:rPr>
              <w:t xml:space="preserve">, 10 </w:t>
            </w:r>
            <w:r w:rsidRPr="00CD755A">
              <w:rPr>
                <w:rFonts w:ascii="David" w:hAnsi="David"/>
                <w:rtl/>
              </w:rPr>
              <w:t>לא ברור אם הכוונה לאוכלוסיות עם תרבויות שונות או לאוכלוסיות טיפוליות</w:t>
            </w:r>
            <w:r w:rsidRPr="00CD755A">
              <w:rPr>
                <w:rFonts w:ascii="David" w:hAnsi="David"/>
              </w:rPr>
              <w:t xml:space="preserve">. </w:t>
            </w:r>
            <w:r w:rsidRPr="00CD755A">
              <w:rPr>
                <w:rFonts w:ascii="David" w:hAnsi="David"/>
                <w:rtl/>
              </w:rPr>
              <w:t>גם אם ההתייחסות לאוכלוסיות עם תרבויות שונות</w:t>
            </w:r>
            <w:r w:rsidRPr="00CD755A">
              <w:rPr>
                <w:rFonts w:ascii="David" w:hAnsi="David"/>
              </w:rPr>
              <w:t xml:space="preserve"> ,</w:t>
            </w:r>
            <w:r w:rsidRPr="00CD755A">
              <w:rPr>
                <w:rFonts w:ascii="David" w:hAnsi="David"/>
                <w:rtl/>
              </w:rPr>
              <w:t>זה לא מבטיח קבלת עובד סוציאלי שעסק</w:t>
            </w:r>
            <w:r w:rsidRPr="00CD755A">
              <w:rPr>
                <w:rFonts w:ascii="David" w:hAnsi="David"/>
              </w:rPr>
              <w:t>/</w:t>
            </w:r>
            <w:r w:rsidRPr="00CD755A">
              <w:rPr>
                <w:rFonts w:ascii="David" w:hAnsi="David"/>
                <w:rtl/>
              </w:rPr>
              <w:t>מכיר את מאפייני ותרבות האוכלוסיות החלשות לרבות הערבית והחרדית</w:t>
            </w:r>
            <w:r w:rsidRPr="00CD755A">
              <w:rPr>
                <w:rFonts w:ascii="David" w:hAnsi="David"/>
              </w:rPr>
              <w:t xml:space="preserve"> .</w:t>
            </w:r>
          </w:p>
          <w:p w14:paraId="64521C13" w14:textId="266B6802" w:rsidR="009C0116" w:rsidRPr="00CD755A" w:rsidRDefault="009C0116" w:rsidP="00235D16">
            <w:pPr>
              <w:cnfStyle w:val="000000000000" w:firstRow="0" w:lastRow="0" w:firstColumn="0" w:lastColumn="0" w:oddVBand="0" w:evenVBand="0" w:oddHBand="0" w:evenHBand="0" w:firstRowFirstColumn="0" w:firstRowLastColumn="0" w:lastRowFirstColumn="0" w:lastRowLastColumn="0"/>
              <w:rPr>
                <w:rFonts w:ascii="David" w:hAnsi="David"/>
                <w:rtl/>
              </w:rPr>
            </w:pPr>
            <w:r w:rsidRPr="00CD755A">
              <w:rPr>
                <w:rFonts w:ascii="David" w:hAnsi="David"/>
                <w:rtl/>
              </w:rPr>
              <w:t xml:space="preserve">על כן, ממליצה מאוד להתייעץ עם גורם מקצועי לצורך הבנת הצורך וכן פתיחת אשכול נפרד ייעודי לכל אוכלוסייה (הערבית והחרדית) כולל תנאי סף ומדדי איכות בהתאם לצורך הבטחת קבלת עובד סוציאלי למתן מענה מקצועי ויעיל לצרכיי המשרד/המזמין. </w:t>
            </w:r>
          </w:p>
        </w:tc>
        <w:tc>
          <w:tcPr>
            <w:tcW w:w="3112" w:type="dxa"/>
          </w:tcPr>
          <w:p w14:paraId="26332591" w14:textId="77777777" w:rsidR="002B0C6A" w:rsidRDefault="002B0C6A" w:rsidP="00D26F37">
            <w:pPr>
              <w:cnfStyle w:val="000000000000" w:firstRow="0" w:lastRow="0" w:firstColumn="0" w:lastColumn="0" w:oddVBand="0" w:evenVBand="0" w:oddHBand="0" w:evenHBand="0" w:firstRowFirstColumn="0" w:firstRowLastColumn="0" w:lastRowFirstColumn="0" w:lastRowLastColumn="0"/>
              <w:rPr>
                <w:rFonts w:ascii="David" w:hAnsi="David"/>
                <w:rtl/>
              </w:rPr>
            </w:pPr>
            <w:r>
              <w:rPr>
                <w:rFonts w:ascii="David" w:hAnsi="David" w:hint="cs"/>
                <w:rtl/>
              </w:rPr>
              <w:t xml:space="preserve">תודה על ההמלצה. </w:t>
            </w:r>
          </w:p>
          <w:p w14:paraId="6BFE5807" w14:textId="1F76C8BD" w:rsidR="009C0116" w:rsidRDefault="002B0C6A" w:rsidP="00D26F37">
            <w:pPr>
              <w:cnfStyle w:val="000000000000" w:firstRow="0" w:lastRow="0" w:firstColumn="0" w:lastColumn="0" w:oddVBand="0" w:evenVBand="0" w:oddHBand="0" w:evenHBand="0" w:firstRowFirstColumn="0" w:firstRowLastColumn="0" w:lastRowFirstColumn="0" w:lastRowLastColumn="0"/>
              <w:rPr>
                <w:rFonts w:ascii="David" w:hAnsi="David"/>
                <w:rtl/>
              </w:rPr>
            </w:pPr>
            <w:r>
              <w:rPr>
                <w:rFonts w:ascii="David" w:hAnsi="David" w:hint="cs"/>
                <w:rtl/>
              </w:rPr>
              <w:t xml:space="preserve">מדובר במהלך ראשון מסוגו בסיוע המשפטי, ובשלב זה המשאבים הקיימים מאפשרים עבודה עם עו"ס אחד בכל מחוז. שיקול הדעת בבחירת </w:t>
            </w:r>
            <w:proofErr w:type="spellStart"/>
            <w:r>
              <w:rPr>
                <w:rFonts w:ascii="David" w:hAnsi="David" w:hint="cs"/>
                <w:rtl/>
              </w:rPr>
              <w:t>העו"ס</w:t>
            </w:r>
            <w:proofErr w:type="spellEnd"/>
            <w:r>
              <w:rPr>
                <w:rFonts w:ascii="David" w:hAnsi="David" w:hint="cs"/>
                <w:rtl/>
              </w:rPr>
              <w:t xml:space="preserve"> בכל מחוז </w:t>
            </w:r>
            <w:proofErr w:type="spellStart"/>
            <w:r>
              <w:rPr>
                <w:rFonts w:ascii="David" w:hAnsi="David" w:hint="cs"/>
                <w:rtl/>
              </w:rPr>
              <w:t>ילקח</w:t>
            </w:r>
            <w:proofErr w:type="spellEnd"/>
            <w:r>
              <w:rPr>
                <w:rFonts w:ascii="David" w:hAnsi="David" w:hint="cs"/>
                <w:rtl/>
              </w:rPr>
              <w:t xml:space="preserve"> בחשבון, כמובן, ניסיון עם מאפייני האוכלוסיות הרלוונטיות לאותו מחוז. </w:t>
            </w:r>
          </w:p>
        </w:tc>
      </w:tr>
      <w:tr w:rsidR="009C0116" w:rsidRPr="00330706" w14:paraId="4DAAE36E" w14:textId="1783F2EA" w:rsidTr="00235D16">
        <w:trPr>
          <w:trHeight w:val="321"/>
        </w:trPr>
        <w:tc>
          <w:tcPr>
            <w:cnfStyle w:val="001000000000" w:firstRow="0" w:lastRow="0" w:firstColumn="1" w:lastColumn="0" w:oddVBand="0" w:evenVBand="0" w:oddHBand="0" w:evenHBand="0" w:firstRowFirstColumn="0" w:firstRowLastColumn="0" w:lastRowFirstColumn="0" w:lastRowLastColumn="0"/>
            <w:tcW w:w="761" w:type="dxa"/>
          </w:tcPr>
          <w:p w14:paraId="4BAC6BFB" w14:textId="3489CF2A" w:rsidR="009C0116" w:rsidRPr="004B5687" w:rsidRDefault="009C0116" w:rsidP="004975EF">
            <w:pPr>
              <w:jc w:val="center"/>
              <w:rPr>
                <w:b w:val="0"/>
                <w:bCs w:val="0"/>
                <w:rtl/>
              </w:rPr>
            </w:pPr>
            <w:r w:rsidRPr="004B5687">
              <w:rPr>
                <w:rFonts w:hint="cs"/>
                <w:b w:val="0"/>
                <w:bCs w:val="0"/>
                <w:rtl/>
              </w:rPr>
              <w:t>2</w:t>
            </w:r>
          </w:p>
        </w:tc>
        <w:tc>
          <w:tcPr>
            <w:tcW w:w="993" w:type="dxa"/>
          </w:tcPr>
          <w:p w14:paraId="30B753B3" w14:textId="53990E12" w:rsidR="009C0116" w:rsidRPr="000C798A" w:rsidRDefault="009C0116" w:rsidP="004975EF">
            <w:pPr>
              <w:jc w:val="center"/>
              <w:cnfStyle w:val="000000000000" w:firstRow="0" w:lastRow="0" w:firstColumn="0" w:lastColumn="0" w:oddVBand="0" w:evenVBand="0" w:oddHBand="0" w:evenHBand="0" w:firstRowFirstColumn="0" w:firstRowLastColumn="0" w:lastRowFirstColumn="0" w:lastRowLastColumn="0"/>
              <w:rPr>
                <w:b/>
                <w:bCs/>
                <w:rtl/>
              </w:rPr>
            </w:pPr>
            <w:r w:rsidRPr="000C798A">
              <w:rPr>
                <w:rFonts w:hint="cs"/>
                <w:b/>
                <w:bCs/>
                <w:rtl/>
              </w:rPr>
              <w:t>5.4</w:t>
            </w:r>
          </w:p>
        </w:tc>
        <w:tc>
          <w:tcPr>
            <w:tcW w:w="708" w:type="dxa"/>
          </w:tcPr>
          <w:p w14:paraId="0412D9DD" w14:textId="6BF50060" w:rsidR="009C0116" w:rsidRPr="000C798A" w:rsidRDefault="009C0116" w:rsidP="004975EF">
            <w:pPr>
              <w:jc w:val="center"/>
              <w:cnfStyle w:val="000000000000" w:firstRow="0" w:lastRow="0" w:firstColumn="0" w:lastColumn="0" w:oddVBand="0" w:evenVBand="0" w:oddHBand="0" w:evenHBand="0" w:firstRowFirstColumn="0" w:firstRowLastColumn="0" w:lastRowFirstColumn="0" w:lastRowLastColumn="0"/>
              <w:rPr>
                <w:b/>
                <w:bCs/>
                <w:rtl/>
              </w:rPr>
            </w:pPr>
            <w:r w:rsidRPr="000C798A">
              <w:rPr>
                <w:rFonts w:hint="cs"/>
                <w:b/>
                <w:bCs/>
                <w:rtl/>
              </w:rPr>
              <w:t>5</w:t>
            </w:r>
          </w:p>
        </w:tc>
        <w:tc>
          <w:tcPr>
            <w:tcW w:w="3547" w:type="dxa"/>
          </w:tcPr>
          <w:p w14:paraId="623CB2F9" w14:textId="24CC15C8" w:rsidR="009C0116" w:rsidRPr="00CD755A" w:rsidRDefault="009C0116" w:rsidP="00235D16">
            <w:pPr>
              <w:cnfStyle w:val="000000000000" w:firstRow="0" w:lastRow="0" w:firstColumn="0" w:lastColumn="0" w:oddVBand="0" w:evenVBand="0" w:oddHBand="0" w:evenHBand="0" w:firstRowFirstColumn="0" w:firstRowLastColumn="0" w:lastRowFirstColumn="0" w:lastRowLastColumn="0"/>
              <w:rPr>
                <w:rFonts w:ascii="David" w:hAnsi="David"/>
                <w:b/>
                <w:bCs/>
                <w:rtl/>
              </w:rPr>
            </w:pPr>
            <w:r w:rsidRPr="00CD755A">
              <w:rPr>
                <w:rFonts w:ascii="David" w:hAnsi="David"/>
                <w:b/>
                <w:bCs/>
                <w:rtl/>
              </w:rPr>
              <w:t>האם היועץ מחויב ללוות את עורך הדין גם בבתי משפט</w:t>
            </w:r>
            <w:r w:rsidRPr="00CD755A">
              <w:rPr>
                <w:rFonts w:ascii="David" w:hAnsi="David"/>
                <w:b/>
                <w:bCs/>
              </w:rPr>
              <w:t xml:space="preserve">? </w:t>
            </w:r>
            <w:r w:rsidRPr="00CD755A">
              <w:rPr>
                <w:rFonts w:ascii="David" w:hAnsi="David"/>
                <w:b/>
                <w:bCs/>
                <w:rtl/>
              </w:rPr>
              <w:t>או מספיק חוות דעת מקצועית מהיועץ</w:t>
            </w:r>
            <w:r w:rsidRPr="00CD755A">
              <w:rPr>
                <w:rFonts w:ascii="David" w:hAnsi="David"/>
                <w:b/>
                <w:bCs/>
              </w:rPr>
              <w:t>?</w:t>
            </w:r>
          </w:p>
        </w:tc>
        <w:tc>
          <w:tcPr>
            <w:tcW w:w="3112" w:type="dxa"/>
          </w:tcPr>
          <w:p w14:paraId="3C0AC3EA" w14:textId="12F128DE" w:rsidR="009C0116" w:rsidRPr="00BD0A6C" w:rsidRDefault="00DC4C0E" w:rsidP="00BD0A6C">
            <w:pPr>
              <w:cnfStyle w:val="000000000000" w:firstRow="0" w:lastRow="0" w:firstColumn="0" w:lastColumn="0" w:oddVBand="0" w:evenVBand="0" w:oddHBand="0" w:evenHBand="0" w:firstRowFirstColumn="0" w:firstRowLastColumn="0" w:lastRowFirstColumn="0" w:lastRowLastColumn="0"/>
              <w:rPr>
                <w:rFonts w:ascii="David" w:hAnsi="David"/>
                <w:rtl/>
              </w:rPr>
            </w:pPr>
            <w:r>
              <w:rPr>
                <w:rFonts w:ascii="David" w:hAnsi="David" w:hint="cs"/>
                <w:rtl/>
              </w:rPr>
              <w:t xml:space="preserve">הייעוץ יינתן בהתאם לצורך בכל תיק. </w:t>
            </w:r>
          </w:p>
        </w:tc>
      </w:tr>
      <w:tr w:rsidR="00BD0A6C" w:rsidRPr="000C798A" w14:paraId="1752574E" w14:textId="040AB7BC" w:rsidTr="00235D16">
        <w:trPr>
          <w:trHeight w:val="321"/>
        </w:trPr>
        <w:tc>
          <w:tcPr>
            <w:cnfStyle w:val="001000000000" w:firstRow="0" w:lastRow="0" w:firstColumn="1" w:lastColumn="0" w:oddVBand="0" w:evenVBand="0" w:oddHBand="0" w:evenHBand="0" w:firstRowFirstColumn="0" w:firstRowLastColumn="0" w:lastRowFirstColumn="0" w:lastRowLastColumn="0"/>
            <w:tcW w:w="761" w:type="dxa"/>
          </w:tcPr>
          <w:p w14:paraId="5BA80812" w14:textId="25DD533A" w:rsidR="00BD0A6C" w:rsidRPr="000C798A" w:rsidRDefault="00BD0A6C" w:rsidP="00BD0A6C">
            <w:pPr>
              <w:jc w:val="center"/>
              <w:rPr>
                <w:b w:val="0"/>
                <w:bCs w:val="0"/>
                <w:rtl/>
              </w:rPr>
            </w:pPr>
            <w:r w:rsidRPr="000C798A">
              <w:rPr>
                <w:rFonts w:hint="cs"/>
                <w:b w:val="0"/>
                <w:bCs w:val="0"/>
                <w:rtl/>
              </w:rPr>
              <w:t>3</w:t>
            </w:r>
          </w:p>
        </w:tc>
        <w:tc>
          <w:tcPr>
            <w:tcW w:w="993" w:type="dxa"/>
          </w:tcPr>
          <w:p w14:paraId="584A7F64" w14:textId="69E992B4" w:rsidR="00BD0A6C" w:rsidRPr="000C798A" w:rsidRDefault="00BD0A6C" w:rsidP="00BD0A6C">
            <w:pPr>
              <w:jc w:val="center"/>
              <w:cnfStyle w:val="000000000000" w:firstRow="0" w:lastRow="0" w:firstColumn="0" w:lastColumn="0" w:oddVBand="0" w:evenVBand="0" w:oddHBand="0" w:evenHBand="0" w:firstRowFirstColumn="0" w:firstRowLastColumn="0" w:lastRowFirstColumn="0" w:lastRowLastColumn="0"/>
              <w:rPr>
                <w:rtl/>
              </w:rPr>
            </w:pPr>
            <w:r w:rsidRPr="000C798A">
              <w:rPr>
                <w:rFonts w:hint="cs"/>
                <w:rtl/>
              </w:rPr>
              <w:t>5.6</w:t>
            </w:r>
          </w:p>
        </w:tc>
        <w:tc>
          <w:tcPr>
            <w:tcW w:w="708" w:type="dxa"/>
          </w:tcPr>
          <w:p w14:paraId="3D060BE6" w14:textId="2ED9927D" w:rsidR="00BD0A6C" w:rsidRPr="000C798A" w:rsidRDefault="00BD0A6C" w:rsidP="00BD0A6C">
            <w:pPr>
              <w:jc w:val="center"/>
              <w:cnfStyle w:val="000000000000" w:firstRow="0" w:lastRow="0" w:firstColumn="0" w:lastColumn="0" w:oddVBand="0" w:evenVBand="0" w:oddHBand="0" w:evenHBand="0" w:firstRowFirstColumn="0" w:firstRowLastColumn="0" w:lastRowFirstColumn="0" w:lastRowLastColumn="0"/>
              <w:rPr>
                <w:rtl/>
              </w:rPr>
            </w:pPr>
            <w:r w:rsidRPr="000C798A">
              <w:rPr>
                <w:rFonts w:hint="cs"/>
                <w:rtl/>
              </w:rPr>
              <w:t>5</w:t>
            </w:r>
          </w:p>
        </w:tc>
        <w:tc>
          <w:tcPr>
            <w:tcW w:w="3547" w:type="dxa"/>
          </w:tcPr>
          <w:p w14:paraId="2C0357F7" w14:textId="7440219C" w:rsidR="00BD0A6C" w:rsidRPr="00CD755A" w:rsidRDefault="00BD0A6C" w:rsidP="00BD0A6C">
            <w:pPr>
              <w:cnfStyle w:val="000000000000" w:firstRow="0" w:lastRow="0" w:firstColumn="0" w:lastColumn="0" w:oddVBand="0" w:evenVBand="0" w:oddHBand="0" w:evenHBand="0" w:firstRowFirstColumn="0" w:firstRowLastColumn="0" w:lastRowFirstColumn="0" w:lastRowLastColumn="0"/>
              <w:rPr>
                <w:rFonts w:ascii="David" w:hAnsi="David"/>
                <w:rtl/>
              </w:rPr>
            </w:pPr>
            <w:r w:rsidRPr="00CD755A">
              <w:rPr>
                <w:rFonts w:ascii="David" w:hAnsi="David"/>
                <w:rtl/>
              </w:rPr>
              <w:t>האם הכוונה לכתיבת תכנית טיפולית לגוף</w:t>
            </w:r>
            <w:r w:rsidRPr="00CD755A">
              <w:rPr>
                <w:rFonts w:ascii="David" w:hAnsi="David"/>
              </w:rPr>
              <w:t xml:space="preserve">? </w:t>
            </w:r>
            <w:r w:rsidRPr="00CD755A">
              <w:rPr>
                <w:rFonts w:ascii="David" w:hAnsi="David"/>
                <w:rtl/>
              </w:rPr>
              <w:t>או רק חוות דעת מקצועית כהמלצה לעבודה</w:t>
            </w:r>
            <w:r w:rsidRPr="00CD755A">
              <w:rPr>
                <w:rFonts w:ascii="David" w:hAnsi="David"/>
              </w:rPr>
              <w:t>?</w:t>
            </w:r>
          </w:p>
        </w:tc>
        <w:tc>
          <w:tcPr>
            <w:tcW w:w="3112" w:type="dxa"/>
          </w:tcPr>
          <w:p w14:paraId="2A3764F7" w14:textId="78E7FC3C" w:rsidR="00BD0A6C" w:rsidRPr="000C798A" w:rsidRDefault="00DC4C0E" w:rsidP="00BD0A6C">
            <w:pPr>
              <w:jc w:val="left"/>
              <w:cnfStyle w:val="000000000000" w:firstRow="0" w:lastRow="0" w:firstColumn="0" w:lastColumn="0" w:oddVBand="0" w:evenVBand="0" w:oddHBand="0" w:evenHBand="0" w:firstRowFirstColumn="0" w:firstRowLastColumn="0" w:lastRowFirstColumn="0" w:lastRowLastColumn="0"/>
              <w:rPr>
                <w:rtl/>
              </w:rPr>
            </w:pPr>
            <w:r>
              <w:rPr>
                <w:rFonts w:ascii="David" w:hAnsi="David" w:hint="cs"/>
                <w:rtl/>
              </w:rPr>
              <w:t xml:space="preserve">כאמור בסעיף 5.1, השירות לא יינתן ישירות ללקוח הסיוע המשפטי, ומשכך </w:t>
            </w:r>
            <w:r>
              <w:rPr>
                <w:rFonts w:hint="cs"/>
                <w:rtl/>
              </w:rPr>
              <w:t xml:space="preserve">לא עולה צורך בכתיבת תכנית טיפולית אלא לייעוץ לעוה"ד בכל ההיבטים שיידרשו, כפי שמפורט בסעיף 5. </w:t>
            </w:r>
          </w:p>
        </w:tc>
      </w:tr>
      <w:tr w:rsidR="00BD0A6C" w:rsidRPr="000C798A" w14:paraId="400E9E92" w14:textId="2A291E04" w:rsidTr="00235D16">
        <w:trPr>
          <w:trHeight w:val="321"/>
        </w:trPr>
        <w:tc>
          <w:tcPr>
            <w:cnfStyle w:val="001000000000" w:firstRow="0" w:lastRow="0" w:firstColumn="1" w:lastColumn="0" w:oddVBand="0" w:evenVBand="0" w:oddHBand="0" w:evenHBand="0" w:firstRowFirstColumn="0" w:firstRowLastColumn="0" w:lastRowFirstColumn="0" w:lastRowLastColumn="0"/>
            <w:tcW w:w="761" w:type="dxa"/>
          </w:tcPr>
          <w:p w14:paraId="60F93EEF" w14:textId="36CEB129" w:rsidR="00BD0A6C" w:rsidRPr="000C798A" w:rsidRDefault="00BD0A6C" w:rsidP="00BD0A6C">
            <w:pPr>
              <w:jc w:val="center"/>
              <w:rPr>
                <w:b w:val="0"/>
                <w:bCs w:val="0"/>
                <w:rtl/>
              </w:rPr>
            </w:pPr>
            <w:r w:rsidRPr="000C798A">
              <w:rPr>
                <w:rFonts w:hint="cs"/>
                <w:b w:val="0"/>
                <w:bCs w:val="0"/>
                <w:rtl/>
              </w:rPr>
              <w:t>4</w:t>
            </w:r>
          </w:p>
        </w:tc>
        <w:tc>
          <w:tcPr>
            <w:tcW w:w="993" w:type="dxa"/>
          </w:tcPr>
          <w:p w14:paraId="54F04245" w14:textId="24AF58CA" w:rsidR="00BD0A6C" w:rsidRPr="000C798A" w:rsidRDefault="00BD0A6C" w:rsidP="00BD0A6C">
            <w:pPr>
              <w:jc w:val="center"/>
              <w:cnfStyle w:val="000000000000" w:firstRow="0" w:lastRow="0" w:firstColumn="0" w:lastColumn="0" w:oddVBand="0" w:evenVBand="0" w:oddHBand="0" w:evenHBand="0" w:firstRowFirstColumn="0" w:firstRowLastColumn="0" w:lastRowFirstColumn="0" w:lastRowLastColumn="0"/>
              <w:rPr>
                <w:rtl/>
              </w:rPr>
            </w:pPr>
            <w:r w:rsidRPr="000C798A">
              <w:rPr>
                <w:rFonts w:hint="cs"/>
                <w:rtl/>
              </w:rPr>
              <w:t>5.9</w:t>
            </w:r>
          </w:p>
        </w:tc>
        <w:tc>
          <w:tcPr>
            <w:tcW w:w="708" w:type="dxa"/>
          </w:tcPr>
          <w:p w14:paraId="202B3D0A" w14:textId="75EE0C6E" w:rsidR="00BD0A6C" w:rsidRPr="000C798A" w:rsidRDefault="00BD0A6C" w:rsidP="00BD0A6C">
            <w:pPr>
              <w:jc w:val="center"/>
              <w:cnfStyle w:val="000000000000" w:firstRow="0" w:lastRow="0" w:firstColumn="0" w:lastColumn="0" w:oddVBand="0" w:evenVBand="0" w:oddHBand="0" w:evenHBand="0" w:firstRowFirstColumn="0" w:firstRowLastColumn="0" w:lastRowFirstColumn="0" w:lastRowLastColumn="0"/>
              <w:rPr>
                <w:rtl/>
              </w:rPr>
            </w:pPr>
            <w:r w:rsidRPr="000C798A">
              <w:rPr>
                <w:rFonts w:hint="cs"/>
                <w:rtl/>
              </w:rPr>
              <w:t>5</w:t>
            </w:r>
          </w:p>
        </w:tc>
        <w:tc>
          <w:tcPr>
            <w:tcW w:w="3547" w:type="dxa"/>
          </w:tcPr>
          <w:p w14:paraId="35D178A8" w14:textId="7124354E" w:rsidR="00BD0A6C" w:rsidRPr="00CD755A" w:rsidRDefault="00BD0A6C" w:rsidP="00BD0A6C">
            <w:pPr>
              <w:cnfStyle w:val="000000000000" w:firstRow="0" w:lastRow="0" w:firstColumn="0" w:lastColumn="0" w:oddVBand="0" w:evenVBand="0" w:oddHBand="0" w:evenHBand="0" w:firstRowFirstColumn="0" w:firstRowLastColumn="0" w:lastRowFirstColumn="0" w:lastRowLastColumn="0"/>
              <w:rPr>
                <w:rFonts w:ascii="David" w:hAnsi="David"/>
                <w:rtl/>
              </w:rPr>
            </w:pPr>
            <w:r w:rsidRPr="00CD755A">
              <w:rPr>
                <w:rFonts w:ascii="David" w:hAnsi="David"/>
                <w:rtl/>
              </w:rPr>
              <w:t>מה מטרת ההשתתפות בישיבות העבודה</w:t>
            </w:r>
            <w:r w:rsidRPr="00CD755A">
              <w:rPr>
                <w:rFonts w:ascii="David" w:hAnsi="David"/>
              </w:rPr>
              <w:t>?</w:t>
            </w:r>
          </w:p>
        </w:tc>
        <w:tc>
          <w:tcPr>
            <w:tcW w:w="3112" w:type="dxa"/>
          </w:tcPr>
          <w:p w14:paraId="06714178" w14:textId="3CFDC384" w:rsidR="00BD0A6C" w:rsidRPr="000C798A" w:rsidRDefault="004D450F" w:rsidP="00BD0A6C">
            <w:pPr>
              <w:jc w:val="left"/>
              <w:cnfStyle w:val="000000000000" w:firstRow="0" w:lastRow="0" w:firstColumn="0" w:lastColumn="0" w:oddVBand="0" w:evenVBand="0" w:oddHBand="0" w:evenHBand="0" w:firstRowFirstColumn="0" w:firstRowLastColumn="0" w:lastRowFirstColumn="0" w:lastRowLastColumn="0"/>
              <w:rPr>
                <w:rtl/>
              </w:rPr>
            </w:pPr>
            <w:r>
              <w:rPr>
                <w:rFonts w:ascii="David" w:hAnsi="David" w:hint="cs"/>
                <w:rtl/>
              </w:rPr>
              <w:t>סנכרון עם עבודת המחוז.</w:t>
            </w:r>
          </w:p>
        </w:tc>
      </w:tr>
      <w:tr w:rsidR="00BD0A6C" w:rsidRPr="000C798A" w14:paraId="35FC1DA9" w14:textId="41E94D0B" w:rsidTr="00235D16">
        <w:trPr>
          <w:trHeight w:val="321"/>
        </w:trPr>
        <w:tc>
          <w:tcPr>
            <w:cnfStyle w:val="001000000000" w:firstRow="0" w:lastRow="0" w:firstColumn="1" w:lastColumn="0" w:oddVBand="0" w:evenVBand="0" w:oddHBand="0" w:evenHBand="0" w:firstRowFirstColumn="0" w:firstRowLastColumn="0" w:lastRowFirstColumn="0" w:lastRowLastColumn="0"/>
            <w:tcW w:w="761" w:type="dxa"/>
          </w:tcPr>
          <w:p w14:paraId="6089C1D4" w14:textId="326F4A9C" w:rsidR="00BD0A6C" w:rsidRPr="000C798A" w:rsidRDefault="00BD0A6C" w:rsidP="00BD0A6C">
            <w:pPr>
              <w:jc w:val="center"/>
              <w:rPr>
                <w:b w:val="0"/>
                <w:bCs w:val="0"/>
                <w:rtl/>
              </w:rPr>
            </w:pPr>
            <w:r w:rsidRPr="000C798A">
              <w:rPr>
                <w:rFonts w:hint="cs"/>
                <w:b w:val="0"/>
                <w:bCs w:val="0"/>
                <w:rtl/>
              </w:rPr>
              <w:t>5</w:t>
            </w:r>
          </w:p>
        </w:tc>
        <w:tc>
          <w:tcPr>
            <w:tcW w:w="993" w:type="dxa"/>
          </w:tcPr>
          <w:p w14:paraId="1FDDBB68" w14:textId="643AB46F" w:rsidR="00BD0A6C" w:rsidRPr="000C798A" w:rsidRDefault="00BD0A6C" w:rsidP="00BD0A6C">
            <w:pPr>
              <w:jc w:val="center"/>
              <w:cnfStyle w:val="000000000000" w:firstRow="0" w:lastRow="0" w:firstColumn="0" w:lastColumn="0" w:oddVBand="0" w:evenVBand="0" w:oddHBand="0" w:evenHBand="0" w:firstRowFirstColumn="0" w:firstRowLastColumn="0" w:lastRowFirstColumn="0" w:lastRowLastColumn="0"/>
              <w:rPr>
                <w:rtl/>
              </w:rPr>
            </w:pPr>
            <w:r w:rsidRPr="000C798A">
              <w:rPr>
                <w:rFonts w:hint="cs"/>
                <w:rtl/>
              </w:rPr>
              <w:t>6.5</w:t>
            </w:r>
          </w:p>
        </w:tc>
        <w:tc>
          <w:tcPr>
            <w:tcW w:w="708" w:type="dxa"/>
          </w:tcPr>
          <w:p w14:paraId="186B5302" w14:textId="1556CC7F" w:rsidR="00BD0A6C" w:rsidRPr="000C798A" w:rsidRDefault="00BD0A6C" w:rsidP="00BD0A6C">
            <w:pPr>
              <w:jc w:val="center"/>
              <w:cnfStyle w:val="000000000000" w:firstRow="0" w:lastRow="0" w:firstColumn="0" w:lastColumn="0" w:oddVBand="0" w:evenVBand="0" w:oddHBand="0" w:evenHBand="0" w:firstRowFirstColumn="0" w:firstRowLastColumn="0" w:lastRowFirstColumn="0" w:lastRowLastColumn="0"/>
              <w:rPr>
                <w:rtl/>
              </w:rPr>
            </w:pPr>
            <w:r w:rsidRPr="000C798A">
              <w:rPr>
                <w:rFonts w:hint="cs"/>
                <w:rtl/>
              </w:rPr>
              <w:t>6</w:t>
            </w:r>
          </w:p>
        </w:tc>
        <w:tc>
          <w:tcPr>
            <w:tcW w:w="3547" w:type="dxa"/>
          </w:tcPr>
          <w:p w14:paraId="685C3F7A" w14:textId="005FD575" w:rsidR="00BD0A6C" w:rsidRPr="00CD755A" w:rsidRDefault="00BD0A6C" w:rsidP="00BD0A6C">
            <w:pPr>
              <w:cnfStyle w:val="000000000000" w:firstRow="0" w:lastRow="0" w:firstColumn="0" w:lastColumn="0" w:oddVBand="0" w:evenVBand="0" w:oddHBand="0" w:evenHBand="0" w:firstRowFirstColumn="0" w:firstRowLastColumn="0" w:lastRowFirstColumn="0" w:lastRowLastColumn="0"/>
              <w:rPr>
                <w:rFonts w:ascii="David" w:hAnsi="David"/>
                <w:rtl/>
              </w:rPr>
            </w:pPr>
            <w:r w:rsidRPr="00CD755A">
              <w:rPr>
                <w:rFonts w:ascii="David" w:hAnsi="David"/>
                <w:rtl/>
              </w:rPr>
              <w:t>מדובר על תהליך ייעוץ שיקומי שבמקרים מסוימים מצריך ליווי מקצועי המשכי</w:t>
            </w:r>
            <w:r w:rsidRPr="00CD755A">
              <w:rPr>
                <w:rFonts w:ascii="David" w:hAnsi="David"/>
              </w:rPr>
              <w:t xml:space="preserve">, </w:t>
            </w:r>
            <w:r w:rsidRPr="00CD755A">
              <w:rPr>
                <w:rFonts w:ascii="David" w:hAnsi="David"/>
                <w:rtl/>
              </w:rPr>
              <w:t>מגבלת השעות החודשיות לעיתים תהווה פגיעה מקצועית בתהליך</w:t>
            </w:r>
            <w:r w:rsidRPr="00CD755A">
              <w:rPr>
                <w:rFonts w:ascii="David" w:hAnsi="David"/>
              </w:rPr>
              <w:t xml:space="preserve">, </w:t>
            </w:r>
            <w:r w:rsidRPr="00CD755A">
              <w:rPr>
                <w:rFonts w:ascii="David" w:hAnsi="David"/>
                <w:rtl/>
              </w:rPr>
              <w:t>על כן אבקש להוסיף אופציית הרחבה עד אחוז מסוים שייקבע עורך המכרז לפי שיקול דעתו של מזמין השירותים</w:t>
            </w:r>
            <w:r w:rsidRPr="00CD755A">
              <w:rPr>
                <w:rFonts w:ascii="David" w:hAnsi="David"/>
              </w:rPr>
              <w:t>.</w:t>
            </w:r>
          </w:p>
        </w:tc>
        <w:tc>
          <w:tcPr>
            <w:tcW w:w="3112" w:type="dxa"/>
          </w:tcPr>
          <w:p w14:paraId="2E3D7E88" w14:textId="0099BEA4" w:rsidR="00BD0A6C" w:rsidRPr="000C798A" w:rsidRDefault="00BD0A6C" w:rsidP="00BD0A6C">
            <w:pPr>
              <w:jc w:val="left"/>
              <w:cnfStyle w:val="000000000000" w:firstRow="0" w:lastRow="0" w:firstColumn="0" w:lastColumn="0" w:oddVBand="0" w:evenVBand="0" w:oddHBand="0" w:evenHBand="0" w:firstRowFirstColumn="0" w:firstRowLastColumn="0" w:lastRowFirstColumn="0" w:lastRowLastColumn="0"/>
              <w:rPr>
                <w:rtl/>
              </w:rPr>
            </w:pPr>
            <w:r>
              <w:rPr>
                <w:rFonts w:hint="cs"/>
                <w:rtl/>
              </w:rPr>
              <w:t>לא מקובל. המשרד יפעיל שיקול דעת בהתאם לצורך ובהתאם למקרה.</w:t>
            </w:r>
          </w:p>
        </w:tc>
      </w:tr>
      <w:tr w:rsidR="00BD0A6C" w:rsidRPr="000C798A" w14:paraId="33826128" w14:textId="082BF197" w:rsidTr="00235D16">
        <w:trPr>
          <w:trHeight w:val="321"/>
        </w:trPr>
        <w:tc>
          <w:tcPr>
            <w:cnfStyle w:val="001000000000" w:firstRow="0" w:lastRow="0" w:firstColumn="1" w:lastColumn="0" w:oddVBand="0" w:evenVBand="0" w:oddHBand="0" w:evenHBand="0" w:firstRowFirstColumn="0" w:firstRowLastColumn="0" w:lastRowFirstColumn="0" w:lastRowLastColumn="0"/>
            <w:tcW w:w="761" w:type="dxa"/>
          </w:tcPr>
          <w:p w14:paraId="50F44E5E" w14:textId="728E1EE8" w:rsidR="00BD0A6C" w:rsidRPr="000C798A" w:rsidRDefault="00BD0A6C" w:rsidP="00BD0A6C">
            <w:pPr>
              <w:jc w:val="center"/>
              <w:rPr>
                <w:b w:val="0"/>
                <w:bCs w:val="0"/>
                <w:rtl/>
              </w:rPr>
            </w:pPr>
            <w:r w:rsidRPr="000C798A">
              <w:rPr>
                <w:rFonts w:hint="cs"/>
                <w:b w:val="0"/>
                <w:bCs w:val="0"/>
                <w:rtl/>
              </w:rPr>
              <w:t>6</w:t>
            </w:r>
          </w:p>
        </w:tc>
        <w:tc>
          <w:tcPr>
            <w:tcW w:w="993" w:type="dxa"/>
          </w:tcPr>
          <w:p w14:paraId="476F4BC2" w14:textId="0A47DBA2" w:rsidR="00BD0A6C" w:rsidRPr="000C798A" w:rsidRDefault="00BD0A6C" w:rsidP="00BD0A6C">
            <w:pPr>
              <w:jc w:val="center"/>
              <w:cnfStyle w:val="000000000000" w:firstRow="0" w:lastRow="0" w:firstColumn="0" w:lastColumn="0" w:oddVBand="0" w:evenVBand="0" w:oddHBand="0" w:evenHBand="0" w:firstRowFirstColumn="0" w:firstRowLastColumn="0" w:lastRowFirstColumn="0" w:lastRowLastColumn="0"/>
              <w:rPr>
                <w:rtl/>
              </w:rPr>
            </w:pPr>
            <w:r w:rsidRPr="000C798A">
              <w:rPr>
                <w:rFonts w:hint="cs"/>
                <w:rtl/>
              </w:rPr>
              <w:t>7.3</w:t>
            </w:r>
          </w:p>
        </w:tc>
        <w:tc>
          <w:tcPr>
            <w:tcW w:w="708" w:type="dxa"/>
          </w:tcPr>
          <w:p w14:paraId="13BA22A0" w14:textId="142EFD2B" w:rsidR="00BD0A6C" w:rsidRPr="000C798A" w:rsidRDefault="00BD0A6C" w:rsidP="00BD0A6C">
            <w:pPr>
              <w:jc w:val="center"/>
              <w:cnfStyle w:val="000000000000" w:firstRow="0" w:lastRow="0" w:firstColumn="0" w:lastColumn="0" w:oddVBand="0" w:evenVBand="0" w:oddHBand="0" w:evenHBand="0" w:firstRowFirstColumn="0" w:firstRowLastColumn="0" w:lastRowFirstColumn="0" w:lastRowLastColumn="0"/>
              <w:rPr>
                <w:rtl/>
              </w:rPr>
            </w:pPr>
            <w:r w:rsidRPr="000C798A">
              <w:rPr>
                <w:rFonts w:hint="cs"/>
                <w:rtl/>
              </w:rPr>
              <w:t>7</w:t>
            </w:r>
          </w:p>
        </w:tc>
        <w:tc>
          <w:tcPr>
            <w:tcW w:w="3547" w:type="dxa"/>
          </w:tcPr>
          <w:p w14:paraId="66CF2319" w14:textId="4E206EAC" w:rsidR="00BD0A6C" w:rsidRPr="00CD755A" w:rsidRDefault="00BD0A6C" w:rsidP="00BD0A6C">
            <w:pPr>
              <w:cnfStyle w:val="000000000000" w:firstRow="0" w:lastRow="0" w:firstColumn="0" w:lastColumn="0" w:oddVBand="0" w:evenVBand="0" w:oddHBand="0" w:evenHBand="0" w:firstRowFirstColumn="0" w:firstRowLastColumn="0" w:lastRowFirstColumn="0" w:lastRowLastColumn="0"/>
              <w:rPr>
                <w:rFonts w:ascii="David" w:hAnsi="David"/>
                <w:rtl/>
              </w:rPr>
            </w:pPr>
            <w:r w:rsidRPr="00CD755A">
              <w:rPr>
                <w:rFonts w:ascii="David" w:hAnsi="David"/>
                <w:rtl/>
              </w:rPr>
              <w:t xml:space="preserve">לפי הודעת </w:t>
            </w:r>
            <w:proofErr w:type="spellStart"/>
            <w:r w:rsidRPr="00CD755A">
              <w:rPr>
                <w:rFonts w:ascii="David" w:hAnsi="David"/>
                <w:rtl/>
              </w:rPr>
              <w:t>התכ"מ</w:t>
            </w:r>
            <w:proofErr w:type="spellEnd"/>
            <w:r w:rsidRPr="00CD755A">
              <w:rPr>
                <w:rFonts w:ascii="David" w:hAnsi="David"/>
                <w:rtl/>
              </w:rPr>
              <w:t xml:space="preserve"> 8.1.1 שעת יועץ </w:t>
            </w:r>
            <w:r w:rsidRPr="00CD755A">
              <w:rPr>
                <w:rFonts w:ascii="David" w:hAnsi="David"/>
              </w:rPr>
              <w:t xml:space="preserve"> 4 </w:t>
            </w:r>
            <w:r w:rsidRPr="00CD755A">
              <w:rPr>
                <w:rFonts w:ascii="David" w:hAnsi="David"/>
                <w:rtl/>
              </w:rPr>
              <w:t>עומדת על תעריף של</w:t>
            </w:r>
            <w:r w:rsidRPr="00CD755A">
              <w:rPr>
                <w:rFonts w:ascii="David" w:hAnsi="David"/>
              </w:rPr>
              <w:t xml:space="preserve">165 </w:t>
            </w:r>
            <w:r w:rsidRPr="00CD755A">
              <w:rPr>
                <w:rFonts w:ascii="David" w:hAnsi="David"/>
                <w:rtl/>
              </w:rPr>
              <w:t xml:space="preserve"> לשעה</w:t>
            </w:r>
            <w:r w:rsidRPr="00CD755A">
              <w:rPr>
                <w:rFonts w:ascii="David" w:hAnsi="David"/>
              </w:rPr>
              <w:t xml:space="preserve">, </w:t>
            </w:r>
            <w:r w:rsidRPr="00CD755A">
              <w:rPr>
                <w:rFonts w:ascii="David" w:hAnsi="David"/>
                <w:rtl/>
              </w:rPr>
              <w:t>האם תעריף השעה יתעדכן בהתאם לאמור לעיל</w:t>
            </w:r>
            <w:r w:rsidRPr="00CD755A">
              <w:rPr>
                <w:rFonts w:ascii="David" w:hAnsi="David"/>
              </w:rPr>
              <w:t>? 109.27%*120= 131.12</w:t>
            </w:r>
          </w:p>
        </w:tc>
        <w:tc>
          <w:tcPr>
            <w:tcW w:w="3112" w:type="dxa"/>
          </w:tcPr>
          <w:p w14:paraId="18DFDA97" w14:textId="2E2FA0D6" w:rsidR="001D48E2" w:rsidRPr="000C798A" w:rsidRDefault="008712FA" w:rsidP="008712FA">
            <w:pPr>
              <w:jc w:val="left"/>
              <w:cnfStyle w:val="000000000000" w:firstRow="0" w:lastRow="0" w:firstColumn="0" w:lastColumn="0" w:oddVBand="0" w:evenVBand="0" w:oddHBand="0" w:evenHBand="0" w:firstRowFirstColumn="0" w:firstRowLastColumn="0" w:lastRowFirstColumn="0" w:lastRowLastColumn="0"/>
              <w:rPr>
                <w:rtl/>
              </w:rPr>
            </w:pPr>
            <w:r>
              <w:rPr>
                <w:rFonts w:hint="cs"/>
                <w:rtl/>
              </w:rPr>
              <w:t>בהתאם לדוגמה שניתנה בסעיף "</w:t>
            </w:r>
            <w:r w:rsidRPr="00596E76">
              <w:rPr>
                <w:rFonts w:hint="cs"/>
                <w:rtl/>
              </w:rPr>
              <w:t>תמורה בגין ההתקשרות</w:t>
            </w:r>
            <w:r>
              <w:rPr>
                <w:rFonts w:hint="cs"/>
                <w:rtl/>
              </w:rPr>
              <w:t>" תת סעיף 7.3.</w:t>
            </w:r>
            <w:r w:rsidR="00B5501C">
              <w:rPr>
                <w:rFonts w:hint="cs"/>
                <w:rtl/>
              </w:rPr>
              <w:t xml:space="preserve"> </w:t>
            </w:r>
          </w:p>
        </w:tc>
      </w:tr>
      <w:tr w:rsidR="00BD0A6C" w:rsidRPr="000C798A" w14:paraId="57D13054" w14:textId="5ED19730" w:rsidTr="00235D16">
        <w:trPr>
          <w:trHeight w:val="321"/>
        </w:trPr>
        <w:tc>
          <w:tcPr>
            <w:cnfStyle w:val="001000000000" w:firstRow="0" w:lastRow="0" w:firstColumn="1" w:lastColumn="0" w:oddVBand="0" w:evenVBand="0" w:oddHBand="0" w:evenHBand="0" w:firstRowFirstColumn="0" w:firstRowLastColumn="0" w:lastRowFirstColumn="0" w:lastRowLastColumn="0"/>
            <w:tcW w:w="761" w:type="dxa"/>
          </w:tcPr>
          <w:p w14:paraId="09F95EF9" w14:textId="51449B1F" w:rsidR="00BD0A6C" w:rsidRPr="000C798A" w:rsidRDefault="00BD0A6C" w:rsidP="00BD0A6C">
            <w:pPr>
              <w:jc w:val="center"/>
              <w:rPr>
                <w:b w:val="0"/>
                <w:bCs w:val="0"/>
                <w:rtl/>
              </w:rPr>
            </w:pPr>
            <w:r w:rsidRPr="000C798A">
              <w:rPr>
                <w:rFonts w:hint="cs"/>
                <w:b w:val="0"/>
                <w:bCs w:val="0"/>
                <w:rtl/>
              </w:rPr>
              <w:t>7</w:t>
            </w:r>
          </w:p>
        </w:tc>
        <w:tc>
          <w:tcPr>
            <w:tcW w:w="993" w:type="dxa"/>
          </w:tcPr>
          <w:p w14:paraId="3EBD39D1" w14:textId="7399F25F" w:rsidR="00BD0A6C" w:rsidRPr="000C798A" w:rsidRDefault="00BD0A6C" w:rsidP="00BD0A6C">
            <w:pPr>
              <w:jc w:val="center"/>
              <w:cnfStyle w:val="000000000000" w:firstRow="0" w:lastRow="0" w:firstColumn="0" w:lastColumn="0" w:oddVBand="0" w:evenVBand="0" w:oddHBand="0" w:evenHBand="0" w:firstRowFirstColumn="0" w:firstRowLastColumn="0" w:lastRowFirstColumn="0" w:lastRowLastColumn="0"/>
              <w:rPr>
                <w:rtl/>
              </w:rPr>
            </w:pPr>
            <w:r w:rsidRPr="000C798A">
              <w:rPr>
                <w:rFonts w:hint="cs"/>
                <w:rtl/>
              </w:rPr>
              <w:t>7.4</w:t>
            </w:r>
          </w:p>
        </w:tc>
        <w:tc>
          <w:tcPr>
            <w:tcW w:w="708" w:type="dxa"/>
          </w:tcPr>
          <w:p w14:paraId="7C5FEC13" w14:textId="73F40AC3" w:rsidR="00BD0A6C" w:rsidRPr="000C798A" w:rsidRDefault="00BD0A6C" w:rsidP="00BD0A6C">
            <w:pPr>
              <w:jc w:val="center"/>
              <w:cnfStyle w:val="000000000000" w:firstRow="0" w:lastRow="0" w:firstColumn="0" w:lastColumn="0" w:oddVBand="0" w:evenVBand="0" w:oddHBand="0" w:evenHBand="0" w:firstRowFirstColumn="0" w:firstRowLastColumn="0" w:lastRowFirstColumn="0" w:lastRowLastColumn="0"/>
              <w:rPr>
                <w:rtl/>
              </w:rPr>
            </w:pPr>
            <w:r w:rsidRPr="000C798A">
              <w:rPr>
                <w:rFonts w:hint="cs"/>
                <w:rtl/>
              </w:rPr>
              <w:t>7</w:t>
            </w:r>
          </w:p>
        </w:tc>
        <w:tc>
          <w:tcPr>
            <w:tcW w:w="3547" w:type="dxa"/>
          </w:tcPr>
          <w:p w14:paraId="06F09D5A" w14:textId="07825D48" w:rsidR="00BD0A6C" w:rsidRPr="00CD755A" w:rsidRDefault="00BD0A6C" w:rsidP="00BD0A6C">
            <w:pPr>
              <w:cnfStyle w:val="000000000000" w:firstRow="0" w:lastRow="0" w:firstColumn="0" w:lastColumn="0" w:oddVBand="0" w:evenVBand="0" w:oddHBand="0" w:evenHBand="0" w:firstRowFirstColumn="0" w:firstRowLastColumn="0" w:lastRowFirstColumn="0" w:lastRowLastColumn="0"/>
              <w:rPr>
                <w:rFonts w:ascii="David" w:hAnsi="David"/>
                <w:rtl/>
              </w:rPr>
            </w:pPr>
            <w:r w:rsidRPr="00CD755A">
              <w:rPr>
                <w:rFonts w:ascii="David" w:hAnsi="David"/>
                <w:rtl/>
              </w:rPr>
              <w:t xml:space="preserve">בסעיף </w:t>
            </w:r>
            <w:r w:rsidRPr="00CD755A">
              <w:rPr>
                <w:rFonts w:ascii="David" w:hAnsi="David"/>
              </w:rPr>
              <w:t xml:space="preserve">5.10 </w:t>
            </w:r>
            <w:r w:rsidRPr="00CD755A">
              <w:rPr>
                <w:rFonts w:ascii="David" w:hAnsi="David"/>
                <w:rtl/>
              </w:rPr>
              <w:t xml:space="preserve"> הובהר כי ביצוע השירותים מהמשרד של המציע</w:t>
            </w:r>
            <w:r w:rsidRPr="00CD755A">
              <w:rPr>
                <w:rFonts w:ascii="David" w:hAnsi="David"/>
              </w:rPr>
              <w:t xml:space="preserve">, </w:t>
            </w:r>
            <w:r w:rsidRPr="00CD755A">
              <w:rPr>
                <w:rFonts w:ascii="David" w:hAnsi="David"/>
                <w:rtl/>
              </w:rPr>
              <w:t>בסעיף זה התייחס עורך המכרז להוצאות המציע בנסיעות</w:t>
            </w:r>
            <w:r w:rsidRPr="00CD755A">
              <w:rPr>
                <w:rFonts w:ascii="David" w:hAnsi="David"/>
              </w:rPr>
              <w:t xml:space="preserve">. </w:t>
            </w:r>
            <w:r w:rsidRPr="00CD755A">
              <w:rPr>
                <w:rFonts w:ascii="David" w:hAnsi="David"/>
                <w:rtl/>
              </w:rPr>
              <w:t>האם מתבקש מהמציע להגיע למשרדי המזמין לצורך מתן השירותים או לפי שיקול המזמין</w:t>
            </w:r>
            <w:r w:rsidRPr="00CD755A">
              <w:rPr>
                <w:rFonts w:ascii="David" w:hAnsi="David"/>
              </w:rPr>
              <w:t xml:space="preserve">? </w:t>
            </w:r>
            <w:r w:rsidRPr="00CD755A">
              <w:rPr>
                <w:rFonts w:ascii="David" w:hAnsi="David"/>
                <w:rtl/>
              </w:rPr>
              <w:t>מה היקף העבודה ממשרד המזמין</w:t>
            </w:r>
            <w:r w:rsidRPr="00CD755A">
              <w:rPr>
                <w:rFonts w:ascii="David" w:hAnsi="David"/>
              </w:rPr>
              <w:t>?</w:t>
            </w:r>
          </w:p>
        </w:tc>
        <w:tc>
          <w:tcPr>
            <w:tcW w:w="3112" w:type="dxa"/>
          </w:tcPr>
          <w:p w14:paraId="29A1FF74" w14:textId="10B0FFA9" w:rsidR="00BD0A6C" w:rsidRPr="000C798A" w:rsidRDefault="008712FA" w:rsidP="008712FA">
            <w:pPr>
              <w:jc w:val="left"/>
              <w:cnfStyle w:val="000000000000" w:firstRow="0" w:lastRow="0" w:firstColumn="0" w:lastColumn="0" w:oddVBand="0" w:evenVBand="0" w:oddHBand="0" w:evenHBand="0" w:firstRowFirstColumn="0" w:firstRowLastColumn="0" w:lastRowFirstColumn="0" w:lastRowLastColumn="0"/>
              <w:rPr>
                <w:rtl/>
              </w:rPr>
            </w:pPr>
            <w:r>
              <w:rPr>
                <w:rFonts w:hint="cs"/>
                <w:rtl/>
              </w:rPr>
              <w:t>כאמור בסעיף 5.10 רוב העבודה תהיה ממשרדו של המציע עם זאת למזמין יהיה את השיקול דעת ובמידת הצורך לזמן את הספק הזוכה לחצרות המזמין, ובהתאם לאמור במסמכי המכרז ישולם לספק הנסיעות.</w:t>
            </w:r>
          </w:p>
        </w:tc>
      </w:tr>
      <w:tr w:rsidR="00BD0A6C" w:rsidRPr="000C798A" w14:paraId="62E00EC3" w14:textId="46D1D803" w:rsidTr="00235D16">
        <w:trPr>
          <w:trHeight w:val="321"/>
        </w:trPr>
        <w:tc>
          <w:tcPr>
            <w:cnfStyle w:val="001000000000" w:firstRow="0" w:lastRow="0" w:firstColumn="1" w:lastColumn="0" w:oddVBand="0" w:evenVBand="0" w:oddHBand="0" w:evenHBand="0" w:firstRowFirstColumn="0" w:firstRowLastColumn="0" w:lastRowFirstColumn="0" w:lastRowLastColumn="0"/>
            <w:tcW w:w="761" w:type="dxa"/>
          </w:tcPr>
          <w:p w14:paraId="78D51B84" w14:textId="4FFFE361" w:rsidR="00BD0A6C" w:rsidRPr="000C798A" w:rsidRDefault="00BD0A6C" w:rsidP="00BD0A6C">
            <w:pPr>
              <w:jc w:val="center"/>
              <w:rPr>
                <w:b w:val="0"/>
                <w:bCs w:val="0"/>
                <w:rtl/>
              </w:rPr>
            </w:pPr>
            <w:r w:rsidRPr="000C798A">
              <w:rPr>
                <w:rFonts w:hint="cs"/>
                <w:b w:val="0"/>
                <w:bCs w:val="0"/>
                <w:rtl/>
              </w:rPr>
              <w:t>8</w:t>
            </w:r>
          </w:p>
        </w:tc>
        <w:tc>
          <w:tcPr>
            <w:tcW w:w="993" w:type="dxa"/>
          </w:tcPr>
          <w:p w14:paraId="228D9F1A" w14:textId="18F46B0C" w:rsidR="00BD0A6C" w:rsidRPr="000C798A" w:rsidRDefault="00BD0A6C" w:rsidP="00BD0A6C">
            <w:pPr>
              <w:jc w:val="center"/>
              <w:cnfStyle w:val="000000000000" w:firstRow="0" w:lastRow="0" w:firstColumn="0" w:lastColumn="0" w:oddVBand="0" w:evenVBand="0" w:oddHBand="0" w:evenHBand="0" w:firstRowFirstColumn="0" w:firstRowLastColumn="0" w:lastRowFirstColumn="0" w:lastRowLastColumn="0"/>
              <w:rPr>
                <w:rtl/>
              </w:rPr>
            </w:pPr>
            <w:r w:rsidRPr="000C798A">
              <w:rPr>
                <w:rFonts w:hint="cs"/>
                <w:rtl/>
              </w:rPr>
              <w:t>9</w:t>
            </w:r>
          </w:p>
        </w:tc>
        <w:tc>
          <w:tcPr>
            <w:tcW w:w="708" w:type="dxa"/>
          </w:tcPr>
          <w:p w14:paraId="2E1D5D92" w14:textId="141C339B" w:rsidR="00BD0A6C" w:rsidRPr="000C798A" w:rsidRDefault="00BD0A6C" w:rsidP="00BD0A6C">
            <w:pPr>
              <w:jc w:val="center"/>
              <w:cnfStyle w:val="000000000000" w:firstRow="0" w:lastRow="0" w:firstColumn="0" w:lastColumn="0" w:oddVBand="0" w:evenVBand="0" w:oddHBand="0" w:evenHBand="0" w:firstRowFirstColumn="0" w:firstRowLastColumn="0" w:lastRowFirstColumn="0" w:lastRowLastColumn="0"/>
              <w:rPr>
                <w:rtl/>
              </w:rPr>
            </w:pPr>
            <w:r w:rsidRPr="000C798A">
              <w:rPr>
                <w:rFonts w:hint="cs"/>
                <w:rtl/>
              </w:rPr>
              <w:t>7</w:t>
            </w:r>
          </w:p>
        </w:tc>
        <w:tc>
          <w:tcPr>
            <w:tcW w:w="3547" w:type="dxa"/>
          </w:tcPr>
          <w:p w14:paraId="379B7B90" w14:textId="25BB21AA" w:rsidR="00BD0A6C" w:rsidRPr="00CD755A" w:rsidRDefault="00BD0A6C" w:rsidP="00BD0A6C">
            <w:pPr>
              <w:cnfStyle w:val="000000000000" w:firstRow="0" w:lastRow="0" w:firstColumn="0" w:lastColumn="0" w:oddVBand="0" w:evenVBand="0" w:oddHBand="0" w:evenHBand="0" w:firstRowFirstColumn="0" w:firstRowLastColumn="0" w:lastRowFirstColumn="0" w:lastRowLastColumn="0"/>
              <w:rPr>
                <w:rFonts w:ascii="David" w:hAnsi="David"/>
                <w:rtl/>
              </w:rPr>
            </w:pPr>
            <w:r w:rsidRPr="00CD755A">
              <w:rPr>
                <w:rFonts w:ascii="David" w:hAnsi="David"/>
                <w:rtl/>
              </w:rPr>
              <w:t xml:space="preserve">אין התייחסות ל </w:t>
            </w:r>
            <w:r w:rsidRPr="00CD755A">
              <w:rPr>
                <w:rFonts w:ascii="David" w:hAnsi="David"/>
              </w:rPr>
              <w:t>"</w:t>
            </w:r>
            <w:r w:rsidRPr="00CD755A">
              <w:rPr>
                <w:rFonts w:ascii="David" w:hAnsi="David"/>
                <w:rtl/>
              </w:rPr>
              <w:t>רשימת מסמכים להגשה</w:t>
            </w:r>
            <w:r w:rsidRPr="00CD755A">
              <w:rPr>
                <w:rFonts w:ascii="David" w:hAnsi="David"/>
              </w:rPr>
              <w:t xml:space="preserve"> ."</w:t>
            </w:r>
            <w:r w:rsidRPr="00CD755A">
              <w:rPr>
                <w:rFonts w:ascii="David" w:hAnsi="David"/>
                <w:rtl/>
              </w:rPr>
              <w:t>האם להגיש את כל מסמכי המכרז כולל חוזה ההתקשרות</w:t>
            </w:r>
            <w:r w:rsidRPr="00CD755A">
              <w:rPr>
                <w:rFonts w:ascii="David" w:hAnsi="David"/>
              </w:rPr>
              <w:t xml:space="preserve">? </w:t>
            </w:r>
            <w:r w:rsidRPr="00CD755A">
              <w:rPr>
                <w:rFonts w:ascii="David" w:hAnsi="David"/>
                <w:rtl/>
              </w:rPr>
              <w:t>האם לחתום על כל דפי מסמכי המכרז</w:t>
            </w:r>
            <w:r w:rsidRPr="00CD755A">
              <w:rPr>
                <w:rFonts w:ascii="David" w:hAnsi="David"/>
              </w:rPr>
              <w:t xml:space="preserve">? </w:t>
            </w:r>
            <w:r w:rsidRPr="00CD755A">
              <w:rPr>
                <w:rFonts w:ascii="David" w:hAnsi="David"/>
                <w:rtl/>
              </w:rPr>
              <w:t>אבקש פירוט לעניין הגשת המסמכים</w:t>
            </w:r>
            <w:r w:rsidRPr="00CD755A">
              <w:rPr>
                <w:rFonts w:ascii="David" w:hAnsi="David"/>
              </w:rPr>
              <w:t>.</w:t>
            </w:r>
          </w:p>
        </w:tc>
        <w:tc>
          <w:tcPr>
            <w:tcW w:w="3112" w:type="dxa"/>
          </w:tcPr>
          <w:p w14:paraId="7B58C0E1" w14:textId="0CD658CC" w:rsidR="00BD0A6C" w:rsidRPr="000C798A" w:rsidRDefault="00A65C5D" w:rsidP="00A65C5D">
            <w:pPr>
              <w:jc w:val="left"/>
              <w:cnfStyle w:val="000000000000" w:firstRow="0" w:lastRow="0" w:firstColumn="0" w:lastColumn="0" w:oddVBand="0" w:evenVBand="0" w:oddHBand="0" w:evenHBand="0" w:firstRowFirstColumn="0" w:firstRowLastColumn="0" w:lastRowFirstColumn="0" w:lastRowLastColumn="0"/>
              <w:rPr>
                <w:rtl/>
              </w:rPr>
            </w:pPr>
            <w:r>
              <w:rPr>
                <w:rFonts w:hint="cs"/>
                <w:rtl/>
              </w:rPr>
              <w:t xml:space="preserve">בסוף קובץ </w:t>
            </w:r>
            <w:r w:rsidR="0012551E">
              <w:rPr>
                <w:rFonts w:hint="cs"/>
                <w:rtl/>
              </w:rPr>
              <w:t>, מצורף מענה לשאלה זו.</w:t>
            </w:r>
          </w:p>
        </w:tc>
      </w:tr>
      <w:tr w:rsidR="00BD0A6C" w:rsidRPr="000C798A" w14:paraId="42CAA37C" w14:textId="16EC771F" w:rsidTr="00235D16">
        <w:trPr>
          <w:trHeight w:val="321"/>
        </w:trPr>
        <w:tc>
          <w:tcPr>
            <w:cnfStyle w:val="001000000000" w:firstRow="0" w:lastRow="0" w:firstColumn="1" w:lastColumn="0" w:oddVBand="0" w:evenVBand="0" w:oddHBand="0" w:evenHBand="0" w:firstRowFirstColumn="0" w:firstRowLastColumn="0" w:lastRowFirstColumn="0" w:lastRowLastColumn="0"/>
            <w:tcW w:w="761" w:type="dxa"/>
          </w:tcPr>
          <w:p w14:paraId="40C8B35D" w14:textId="26C2E864" w:rsidR="00BD0A6C" w:rsidRPr="000C798A" w:rsidRDefault="00BD0A6C" w:rsidP="00BD0A6C">
            <w:pPr>
              <w:jc w:val="center"/>
              <w:rPr>
                <w:b w:val="0"/>
                <w:bCs w:val="0"/>
                <w:rtl/>
              </w:rPr>
            </w:pPr>
            <w:r w:rsidRPr="000C798A">
              <w:rPr>
                <w:rFonts w:hint="cs"/>
                <w:b w:val="0"/>
                <w:bCs w:val="0"/>
                <w:rtl/>
              </w:rPr>
              <w:t>9</w:t>
            </w:r>
          </w:p>
        </w:tc>
        <w:tc>
          <w:tcPr>
            <w:tcW w:w="993" w:type="dxa"/>
          </w:tcPr>
          <w:p w14:paraId="6E95C0BD" w14:textId="3F9AFA64" w:rsidR="00BD0A6C" w:rsidRPr="000C798A" w:rsidRDefault="00BD0A6C" w:rsidP="00BD0A6C">
            <w:pPr>
              <w:jc w:val="center"/>
              <w:cnfStyle w:val="000000000000" w:firstRow="0" w:lastRow="0" w:firstColumn="0" w:lastColumn="0" w:oddVBand="0" w:evenVBand="0" w:oddHBand="0" w:evenHBand="0" w:firstRowFirstColumn="0" w:firstRowLastColumn="0" w:lastRowFirstColumn="0" w:lastRowLastColumn="0"/>
              <w:rPr>
                <w:rtl/>
              </w:rPr>
            </w:pPr>
            <w:r w:rsidRPr="000C798A">
              <w:rPr>
                <w:rFonts w:hint="cs"/>
                <w:rtl/>
              </w:rPr>
              <w:t>1.3.3</w:t>
            </w:r>
          </w:p>
        </w:tc>
        <w:tc>
          <w:tcPr>
            <w:tcW w:w="708" w:type="dxa"/>
          </w:tcPr>
          <w:p w14:paraId="020FF738" w14:textId="75B5FC7E" w:rsidR="00BD0A6C" w:rsidRPr="000C798A" w:rsidRDefault="00BD0A6C" w:rsidP="00BD0A6C">
            <w:pPr>
              <w:jc w:val="center"/>
              <w:cnfStyle w:val="000000000000" w:firstRow="0" w:lastRow="0" w:firstColumn="0" w:lastColumn="0" w:oddVBand="0" w:evenVBand="0" w:oddHBand="0" w:evenHBand="0" w:firstRowFirstColumn="0" w:firstRowLastColumn="0" w:lastRowFirstColumn="0" w:lastRowLastColumn="0"/>
              <w:rPr>
                <w:rtl/>
              </w:rPr>
            </w:pPr>
            <w:r w:rsidRPr="000C798A">
              <w:rPr>
                <w:rFonts w:hint="cs"/>
                <w:rtl/>
              </w:rPr>
              <w:t>14</w:t>
            </w:r>
          </w:p>
        </w:tc>
        <w:tc>
          <w:tcPr>
            <w:tcW w:w="3547" w:type="dxa"/>
          </w:tcPr>
          <w:p w14:paraId="398BC9D4" w14:textId="42869C79" w:rsidR="00BD0A6C" w:rsidRPr="00CD755A" w:rsidRDefault="00BD0A6C" w:rsidP="00BD0A6C">
            <w:pPr>
              <w:cnfStyle w:val="000000000000" w:firstRow="0" w:lastRow="0" w:firstColumn="0" w:lastColumn="0" w:oddVBand="0" w:evenVBand="0" w:oddHBand="0" w:evenHBand="0" w:firstRowFirstColumn="0" w:firstRowLastColumn="0" w:lastRowFirstColumn="0" w:lastRowLastColumn="0"/>
              <w:rPr>
                <w:rFonts w:ascii="David" w:hAnsi="David"/>
                <w:rtl/>
              </w:rPr>
            </w:pPr>
            <w:r w:rsidRPr="00CD755A">
              <w:rPr>
                <w:rFonts w:ascii="David" w:hAnsi="David"/>
                <w:rtl/>
              </w:rPr>
              <w:t xml:space="preserve">מה הכוונה </w:t>
            </w:r>
            <w:r w:rsidRPr="00CD755A">
              <w:rPr>
                <w:rFonts w:ascii="David" w:hAnsi="David"/>
              </w:rPr>
              <w:t>"</w:t>
            </w:r>
            <w:r w:rsidRPr="00CD755A">
              <w:rPr>
                <w:rFonts w:ascii="David" w:hAnsi="David"/>
                <w:rtl/>
              </w:rPr>
              <w:t>לשילוב הצוות במחוז</w:t>
            </w:r>
            <w:r w:rsidRPr="00CD755A">
              <w:rPr>
                <w:rFonts w:ascii="David" w:hAnsi="David"/>
              </w:rPr>
              <w:t xml:space="preserve"> ?"</w:t>
            </w:r>
            <w:r w:rsidRPr="00CD755A">
              <w:rPr>
                <w:rFonts w:ascii="David" w:hAnsi="David"/>
                <w:rtl/>
              </w:rPr>
              <w:t>לא מדובר על עבודה בצוות</w:t>
            </w:r>
            <w:r w:rsidRPr="00CD755A">
              <w:rPr>
                <w:rFonts w:ascii="David" w:hAnsi="David"/>
              </w:rPr>
              <w:t xml:space="preserve">, </w:t>
            </w:r>
            <w:r w:rsidRPr="00CD755A">
              <w:rPr>
                <w:rFonts w:ascii="David" w:hAnsi="David"/>
                <w:rtl/>
              </w:rPr>
              <w:t>היחס בין המציע ומקבל השירותים לא מגיע לרמת עבודה בצוות</w:t>
            </w:r>
            <w:r w:rsidRPr="00CD755A">
              <w:rPr>
                <w:rFonts w:ascii="David" w:hAnsi="David"/>
              </w:rPr>
              <w:t>.</w:t>
            </w:r>
          </w:p>
        </w:tc>
        <w:tc>
          <w:tcPr>
            <w:tcW w:w="3112" w:type="dxa"/>
          </w:tcPr>
          <w:p w14:paraId="08A28BA6" w14:textId="10EAA3CF" w:rsidR="00BD0A6C" w:rsidRPr="000C798A" w:rsidRDefault="009932AD" w:rsidP="0012551E">
            <w:pPr>
              <w:jc w:val="left"/>
              <w:cnfStyle w:val="000000000000" w:firstRow="0" w:lastRow="0" w:firstColumn="0" w:lastColumn="0" w:oddVBand="0" w:evenVBand="0" w:oddHBand="0" w:evenHBand="0" w:firstRowFirstColumn="0" w:firstRowLastColumn="0" w:lastRowFirstColumn="0" w:lastRowLastColumn="0"/>
              <w:rPr>
                <w:rtl/>
              </w:rPr>
            </w:pPr>
            <w:r>
              <w:rPr>
                <w:rFonts w:ascii="David" w:hAnsi="David" w:hint="cs"/>
                <w:rtl/>
              </w:rPr>
              <w:t xml:space="preserve">מדובר </w:t>
            </w:r>
            <w:r w:rsidR="00260E79">
              <w:rPr>
                <w:rFonts w:ascii="David" w:hAnsi="David" w:hint="cs"/>
                <w:rtl/>
              </w:rPr>
              <w:t xml:space="preserve">ביכולת לעבוד בשיתוף פעולה עם עובדי המחוז ויעדי היחידה. </w:t>
            </w:r>
            <w:r>
              <w:rPr>
                <w:rFonts w:ascii="David" w:hAnsi="David" w:hint="cs"/>
                <w:rtl/>
              </w:rPr>
              <w:t xml:space="preserve"> </w:t>
            </w:r>
          </w:p>
        </w:tc>
      </w:tr>
      <w:tr w:rsidR="00BD0A6C" w:rsidRPr="000C798A" w14:paraId="27F80591" w14:textId="5ED4194C" w:rsidTr="00235D16">
        <w:trPr>
          <w:trHeight w:val="321"/>
        </w:trPr>
        <w:tc>
          <w:tcPr>
            <w:cnfStyle w:val="001000000000" w:firstRow="0" w:lastRow="0" w:firstColumn="1" w:lastColumn="0" w:oddVBand="0" w:evenVBand="0" w:oddHBand="0" w:evenHBand="0" w:firstRowFirstColumn="0" w:firstRowLastColumn="0" w:lastRowFirstColumn="0" w:lastRowLastColumn="0"/>
            <w:tcW w:w="761" w:type="dxa"/>
          </w:tcPr>
          <w:p w14:paraId="046F30F0" w14:textId="7F478BB1" w:rsidR="00BD0A6C" w:rsidRPr="000C798A" w:rsidRDefault="00BD0A6C" w:rsidP="00BD0A6C">
            <w:pPr>
              <w:jc w:val="center"/>
              <w:rPr>
                <w:b w:val="0"/>
                <w:bCs w:val="0"/>
                <w:rtl/>
              </w:rPr>
            </w:pPr>
            <w:r w:rsidRPr="000C798A">
              <w:rPr>
                <w:rFonts w:hint="cs"/>
                <w:b w:val="0"/>
                <w:bCs w:val="0"/>
                <w:rtl/>
              </w:rPr>
              <w:t>10</w:t>
            </w:r>
          </w:p>
        </w:tc>
        <w:tc>
          <w:tcPr>
            <w:tcW w:w="993" w:type="dxa"/>
          </w:tcPr>
          <w:p w14:paraId="38B51678" w14:textId="3FB25C29" w:rsidR="00BD0A6C" w:rsidRPr="000C798A" w:rsidRDefault="00BD0A6C" w:rsidP="00BD0A6C">
            <w:pPr>
              <w:jc w:val="center"/>
              <w:cnfStyle w:val="000000000000" w:firstRow="0" w:lastRow="0" w:firstColumn="0" w:lastColumn="0" w:oddVBand="0" w:evenVBand="0" w:oddHBand="0" w:evenHBand="0" w:firstRowFirstColumn="0" w:firstRowLastColumn="0" w:lastRowFirstColumn="0" w:lastRowLastColumn="0"/>
              <w:rPr>
                <w:rtl/>
              </w:rPr>
            </w:pPr>
            <w:r w:rsidRPr="000C798A">
              <w:rPr>
                <w:rFonts w:hint="cs"/>
                <w:rtl/>
              </w:rPr>
              <w:t>20.3</w:t>
            </w:r>
          </w:p>
        </w:tc>
        <w:tc>
          <w:tcPr>
            <w:tcW w:w="708" w:type="dxa"/>
          </w:tcPr>
          <w:p w14:paraId="162BC4AD" w14:textId="3F4C0CEA" w:rsidR="00BD0A6C" w:rsidRPr="000C798A" w:rsidRDefault="00BD0A6C" w:rsidP="00BD0A6C">
            <w:pPr>
              <w:jc w:val="center"/>
              <w:cnfStyle w:val="000000000000" w:firstRow="0" w:lastRow="0" w:firstColumn="0" w:lastColumn="0" w:oddVBand="0" w:evenVBand="0" w:oddHBand="0" w:evenHBand="0" w:firstRowFirstColumn="0" w:firstRowLastColumn="0" w:lastRowFirstColumn="0" w:lastRowLastColumn="0"/>
              <w:rPr>
                <w:rtl/>
              </w:rPr>
            </w:pPr>
            <w:r w:rsidRPr="000C798A">
              <w:rPr>
                <w:rFonts w:hint="cs"/>
                <w:rtl/>
              </w:rPr>
              <w:t>17</w:t>
            </w:r>
          </w:p>
        </w:tc>
        <w:tc>
          <w:tcPr>
            <w:tcW w:w="3547" w:type="dxa"/>
          </w:tcPr>
          <w:p w14:paraId="2824D47A" w14:textId="5D2DCB27" w:rsidR="00BD0A6C" w:rsidRPr="00CD755A" w:rsidRDefault="00BD0A6C" w:rsidP="00BD0A6C">
            <w:pPr>
              <w:cnfStyle w:val="000000000000" w:firstRow="0" w:lastRow="0" w:firstColumn="0" w:lastColumn="0" w:oddVBand="0" w:evenVBand="0" w:oddHBand="0" w:evenHBand="0" w:firstRowFirstColumn="0" w:firstRowLastColumn="0" w:lastRowFirstColumn="0" w:lastRowLastColumn="0"/>
              <w:rPr>
                <w:rFonts w:ascii="David" w:hAnsi="David"/>
                <w:rtl/>
              </w:rPr>
            </w:pPr>
            <w:r w:rsidRPr="00CD755A">
              <w:rPr>
                <w:rFonts w:ascii="David" w:hAnsi="David"/>
                <w:rtl/>
              </w:rPr>
              <w:t>אבקש לפרט את דרישות אבטחת המידע</w:t>
            </w:r>
            <w:r w:rsidRPr="00CD755A">
              <w:rPr>
                <w:rFonts w:ascii="David" w:hAnsi="David"/>
              </w:rPr>
              <w:t xml:space="preserve">. </w:t>
            </w:r>
            <w:r w:rsidRPr="00CD755A">
              <w:rPr>
                <w:rFonts w:ascii="David" w:hAnsi="David"/>
                <w:rtl/>
              </w:rPr>
              <w:t xml:space="preserve">מדובר על שימוש בתוכנות בסיסיות כגון </w:t>
            </w:r>
            <w:r w:rsidRPr="00CD755A">
              <w:rPr>
                <w:rFonts w:ascii="David" w:hAnsi="David"/>
              </w:rPr>
              <w:t>"</w:t>
            </w:r>
            <w:r w:rsidRPr="00CD755A">
              <w:rPr>
                <w:rFonts w:ascii="David" w:hAnsi="David"/>
                <w:rtl/>
              </w:rPr>
              <w:t>וורד</w:t>
            </w:r>
            <w:r w:rsidRPr="00CD755A">
              <w:rPr>
                <w:rFonts w:ascii="David" w:hAnsi="David"/>
              </w:rPr>
              <w:t xml:space="preserve">", </w:t>
            </w:r>
            <w:r w:rsidRPr="00CD755A">
              <w:rPr>
                <w:rFonts w:ascii="David" w:hAnsi="David"/>
                <w:rtl/>
              </w:rPr>
              <w:t>לשיחת מיילים ואין שימוש של כל מערכת שדורשת עמידה בהתקני אבטחת המידע</w:t>
            </w:r>
            <w:r w:rsidRPr="00CD755A">
              <w:rPr>
                <w:rFonts w:ascii="David" w:hAnsi="David"/>
              </w:rPr>
              <w:t>.</w:t>
            </w:r>
          </w:p>
        </w:tc>
        <w:tc>
          <w:tcPr>
            <w:tcW w:w="3112" w:type="dxa"/>
          </w:tcPr>
          <w:p w14:paraId="09DB6915" w14:textId="24F8BBCE" w:rsidR="00BD0A6C" w:rsidRPr="000C798A" w:rsidRDefault="0012551E" w:rsidP="0012551E">
            <w:pPr>
              <w:jc w:val="left"/>
              <w:cnfStyle w:val="000000000000" w:firstRow="0" w:lastRow="0" w:firstColumn="0" w:lastColumn="0" w:oddVBand="0" w:evenVBand="0" w:oddHBand="0" w:evenHBand="0" w:firstRowFirstColumn="0" w:firstRowLastColumn="0" w:lastRowFirstColumn="0" w:lastRowLastColumn="0"/>
              <w:rPr>
                <w:rtl/>
              </w:rPr>
            </w:pPr>
            <w:r>
              <w:rPr>
                <w:rFonts w:hint="cs"/>
                <w:rtl/>
              </w:rPr>
              <w:t>דרישה גנרית של אבטחת המידע, טרם תתחיל ההתקשרות יחליט אגף הבטחון באם נדרש.</w:t>
            </w:r>
          </w:p>
        </w:tc>
      </w:tr>
      <w:tr w:rsidR="00BD0A6C" w:rsidRPr="000C798A" w14:paraId="6E330C7B" w14:textId="415AF065" w:rsidTr="00235D16">
        <w:trPr>
          <w:trHeight w:val="321"/>
        </w:trPr>
        <w:tc>
          <w:tcPr>
            <w:cnfStyle w:val="001000000000" w:firstRow="0" w:lastRow="0" w:firstColumn="1" w:lastColumn="0" w:oddVBand="0" w:evenVBand="0" w:oddHBand="0" w:evenHBand="0" w:firstRowFirstColumn="0" w:firstRowLastColumn="0" w:lastRowFirstColumn="0" w:lastRowLastColumn="0"/>
            <w:tcW w:w="761" w:type="dxa"/>
          </w:tcPr>
          <w:p w14:paraId="59EF9639" w14:textId="45333B76" w:rsidR="00BD0A6C" w:rsidRPr="000C798A" w:rsidRDefault="00BD0A6C" w:rsidP="00BD0A6C">
            <w:pPr>
              <w:jc w:val="center"/>
              <w:rPr>
                <w:b w:val="0"/>
                <w:bCs w:val="0"/>
                <w:rtl/>
              </w:rPr>
            </w:pPr>
            <w:r w:rsidRPr="000C798A">
              <w:rPr>
                <w:rFonts w:hint="cs"/>
                <w:b w:val="0"/>
                <w:bCs w:val="0"/>
                <w:rtl/>
              </w:rPr>
              <w:t>11</w:t>
            </w:r>
          </w:p>
        </w:tc>
        <w:tc>
          <w:tcPr>
            <w:tcW w:w="993" w:type="dxa"/>
          </w:tcPr>
          <w:p w14:paraId="576301A4" w14:textId="6624076C" w:rsidR="00BD0A6C" w:rsidRPr="000C798A" w:rsidRDefault="00BD0A6C" w:rsidP="00BD0A6C">
            <w:pPr>
              <w:jc w:val="center"/>
              <w:cnfStyle w:val="000000000000" w:firstRow="0" w:lastRow="0" w:firstColumn="0" w:lastColumn="0" w:oddVBand="0" w:evenVBand="0" w:oddHBand="0" w:evenHBand="0" w:firstRowFirstColumn="0" w:firstRowLastColumn="0" w:lastRowFirstColumn="0" w:lastRowLastColumn="0"/>
              <w:rPr>
                <w:rtl/>
              </w:rPr>
            </w:pPr>
            <w:r w:rsidRPr="000C798A">
              <w:rPr>
                <w:rFonts w:hint="cs"/>
                <w:rtl/>
              </w:rPr>
              <w:t>נספח י'</w:t>
            </w:r>
          </w:p>
        </w:tc>
        <w:tc>
          <w:tcPr>
            <w:tcW w:w="708" w:type="dxa"/>
          </w:tcPr>
          <w:p w14:paraId="0C42D0DD" w14:textId="3FE92156" w:rsidR="00BD0A6C" w:rsidRPr="000C798A" w:rsidRDefault="00BD0A6C" w:rsidP="00BD0A6C">
            <w:pPr>
              <w:jc w:val="center"/>
              <w:cnfStyle w:val="000000000000" w:firstRow="0" w:lastRow="0" w:firstColumn="0" w:lastColumn="0" w:oddVBand="0" w:evenVBand="0" w:oddHBand="0" w:evenHBand="0" w:firstRowFirstColumn="0" w:firstRowLastColumn="0" w:lastRowFirstColumn="0" w:lastRowLastColumn="0"/>
              <w:rPr>
                <w:rtl/>
              </w:rPr>
            </w:pPr>
            <w:r w:rsidRPr="000C798A">
              <w:rPr>
                <w:rFonts w:hint="cs"/>
                <w:rtl/>
              </w:rPr>
              <w:t>33</w:t>
            </w:r>
          </w:p>
        </w:tc>
        <w:tc>
          <w:tcPr>
            <w:tcW w:w="3547" w:type="dxa"/>
          </w:tcPr>
          <w:p w14:paraId="7A53716B" w14:textId="308A6C65" w:rsidR="00BD0A6C" w:rsidRPr="00CD755A" w:rsidRDefault="00BD0A6C" w:rsidP="00BD0A6C">
            <w:pPr>
              <w:cnfStyle w:val="000000000000" w:firstRow="0" w:lastRow="0" w:firstColumn="0" w:lastColumn="0" w:oddVBand="0" w:evenVBand="0" w:oddHBand="0" w:evenHBand="0" w:firstRowFirstColumn="0" w:firstRowLastColumn="0" w:lastRowFirstColumn="0" w:lastRowLastColumn="0"/>
              <w:rPr>
                <w:rFonts w:ascii="David" w:hAnsi="David"/>
                <w:rtl/>
              </w:rPr>
            </w:pPr>
            <w:r w:rsidRPr="00CD755A">
              <w:rPr>
                <w:rFonts w:ascii="David" w:hAnsi="David"/>
                <w:rtl/>
              </w:rPr>
              <w:t>האם עוסק מורשה (שהוא המציע ונותן השירותים) חייב למלא נספח זה</w:t>
            </w:r>
            <w:r w:rsidRPr="00CD755A">
              <w:rPr>
                <w:rFonts w:ascii="David" w:hAnsi="David"/>
              </w:rPr>
              <w:t xml:space="preserve">? </w:t>
            </w:r>
            <w:r w:rsidRPr="00CD755A">
              <w:rPr>
                <w:rFonts w:ascii="David" w:hAnsi="David"/>
                <w:rtl/>
              </w:rPr>
              <w:t>מדובר על תנאי העובד הסוציאלי בעצמו</w:t>
            </w:r>
          </w:p>
        </w:tc>
        <w:tc>
          <w:tcPr>
            <w:tcW w:w="3112" w:type="dxa"/>
          </w:tcPr>
          <w:p w14:paraId="58C51B25" w14:textId="040B9C11" w:rsidR="00BD0A6C" w:rsidRPr="000C798A" w:rsidRDefault="0012551E" w:rsidP="0012551E">
            <w:pPr>
              <w:cnfStyle w:val="000000000000" w:firstRow="0" w:lastRow="0" w:firstColumn="0" w:lastColumn="0" w:oddVBand="0" w:evenVBand="0" w:oddHBand="0" w:evenHBand="0" w:firstRowFirstColumn="0" w:firstRowLastColumn="0" w:lastRowFirstColumn="0" w:lastRowLastColumn="0"/>
              <w:rPr>
                <w:rtl/>
              </w:rPr>
            </w:pPr>
            <w:r>
              <w:rPr>
                <w:rFonts w:hint="cs"/>
                <w:rtl/>
              </w:rPr>
              <w:t xml:space="preserve">כן. </w:t>
            </w:r>
          </w:p>
        </w:tc>
      </w:tr>
      <w:tr w:rsidR="00BD0A6C" w:rsidRPr="000C798A" w14:paraId="755544E3" w14:textId="1CAF4D16" w:rsidTr="00235D16">
        <w:trPr>
          <w:trHeight w:val="321"/>
        </w:trPr>
        <w:tc>
          <w:tcPr>
            <w:cnfStyle w:val="001000000000" w:firstRow="0" w:lastRow="0" w:firstColumn="1" w:lastColumn="0" w:oddVBand="0" w:evenVBand="0" w:oddHBand="0" w:evenHBand="0" w:firstRowFirstColumn="0" w:firstRowLastColumn="0" w:lastRowFirstColumn="0" w:lastRowLastColumn="0"/>
            <w:tcW w:w="761" w:type="dxa"/>
          </w:tcPr>
          <w:p w14:paraId="1FB1DA0A" w14:textId="77777777" w:rsidR="00BD0A6C" w:rsidRPr="000C798A" w:rsidRDefault="00BD0A6C" w:rsidP="00BD0A6C">
            <w:pPr>
              <w:jc w:val="center"/>
              <w:rPr>
                <w:b w:val="0"/>
                <w:bCs w:val="0"/>
                <w:rtl/>
              </w:rPr>
            </w:pPr>
            <w:r w:rsidRPr="000C798A">
              <w:rPr>
                <w:rFonts w:hint="cs"/>
                <w:b w:val="0"/>
                <w:bCs w:val="0"/>
                <w:rtl/>
              </w:rPr>
              <w:t>12</w:t>
            </w:r>
          </w:p>
          <w:p w14:paraId="1082AE00" w14:textId="0CD46B8F" w:rsidR="00BD0A6C" w:rsidRPr="000C798A" w:rsidRDefault="00BD0A6C" w:rsidP="00BD0A6C">
            <w:pPr>
              <w:jc w:val="center"/>
              <w:rPr>
                <w:b w:val="0"/>
                <w:bCs w:val="0"/>
                <w:rtl/>
              </w:rPr>
            </w:pPr>
          </w:p>
        </w:tc>
        <w:tc>
          <w:tcPr>
            <w:tcW w:w="993" w:type="dxa"/>
          </w:tcPr>
          <w:p w14:paraId="0059E7D5" w14:textId="12897A63" w:rsidR="00BD0A6C" w:rsidRPr="000C798A" w:rsidRDefault="00BD0A6C" w:rsidP="00BD0A6C">
            <w:pPr>
              <w:jc w:val="center"/>
              <w:cnfStyle w:val="000000000000" w:firstRow="0" w:lastRow="0" w:firstColumn="0" w:lastColumn="0" w:oddVBand="0" w:evenVBand="0" w:oddHBand="0" w:evenHBand="0" w:firstRowFirstColumn="0" w:firstRowLastColumn="0" w:lastRowFirstColumn="0" w:lastRowLastColumn="0"/>
              <w:rPr>
                <w:rtl/>
              </w:rPr>
            </w:pPr>
            <w:r w:rsidRPr="000C798A">
              <w:rPr>
                <w:rFonts w:hint="cs"/>
                <w:rtl/>
              </w:rPr>
              <w:t>12.2</w:t>
            </w:r>
          </w:p>
        </w:tc>
        <w:tc>
          <w:tcPr>
            <w:tcW w:w="708" w:type="dxa"/>
          </w:tcPr>
          <w:p w14:paraId="141F81D7" w14:textId="1C57DCA8" w:rsidR="00BD0A6C" w:rsidRPr="000C798A" w:rsidRDefault="00BD0A6C" w:rsidP="00BD0A6C">
            <w:pPr>
              <w:jc w:val="center"/>
              <w:cnfStyle w:val="000000000000" w:firstRow="0" w:lastRow="0" w:firstColumn="0" w:lastColumn="0" w:oddVBand="0" w:evenVBand="0" w:oddHBand="0" w:evenHBand="0" w:firstRowFirstColumn="0" w:firstRowLastColumn="0" w:lastRowFirstColumn="0" w:lastRowLastColumn="0"/>
              <w:rPr>
                <w:rtl/>
              </w:rPr>
            </w:pPr>
            <w:r w:rsidRPr="000C798A">
              <w:rPr>
                <w:rFonts w:hint="cs"/>
                <w:rtl/>
              </w:rPr>
              <w:t>11</w:t>
            </w:r>
          </w:p>
        </w:tc>
        <w:tc>
          <w:tcPr>
            <w:tcW w:w="3547" w:type="dxa"/>
          </w:tcPr>
          <w:p w14:paraId="368E7B15" w14:textId="71FE2332" w:rsidR="00BD0A6C" w:rsidRPr="0012551E" w:rsidRDefault="00BD0A6C" w:rsidP="00BD0A6C">
            <w:pPr>
              <w:cnfStyle w:val="000000000000" w:firstRow="0" w:lastRow="0" w:firstColumn="0" w:lastColumn="0" w:oddVBand="0" w:evenVBand="0" w:oddHBand="0" w:evenHBand="0" w:firstRowFirstColumn="0" w:firstRowLastColumn="0" w:lastRowFirstColumn="0" w:lastRowLastColumn="0"/>
              <w:rPr>
                <w:rFonts w:ascii="David" w:hAnsi="David"/>
                <w:rtl/>
              </w:rPr>
            </w:pPr>
            <w:r w:rsidRPr="0012551E">
              <w:rPr>
                <w:rFonts w:ascii="David" w:hAnsi="David"/>
                <w:rtl/>
              </w:rPr>
              <w:t xml:space="preserve">בסעיף כתוב כי מציע שאינו עוסק מורשה ו/או עוסק פטור ימציא את האישורים הנדרשים בנספח א' (סעיף </w:t>
            </w:r>
            <w:r w:rsidR="0012551E" w:rsidRPr="0012551E">
              <w:rPr>
                <w:rFonts w:ascii="David" w:hAnsi="David" w:hint="cs"/>
                <w:rtl/>
              </w:rPr>
              <w:t>12.3</w:t>
            </w:r>
            <w:r w:rsidRPr="0012551E">
              <w:rPr>
                <w:rFonts w:ascii="David" w:hAnsi="David"/>
                <w:rtl/>
              </w:rPr>
              <w:t xml:space="preserve">) ונספח ב' (סעיף </w:t>
            </w:r>
            <w:r w:rsidRPr="0012551E">
              <w:rPr>
                <w:rFonts w:ascii="David" w:hAnsi="David"/>
                <w:rtl/>
              </w:rPr>
              <w:fldChar w:fldCharType="begin"/>
            </w:r>
            <w:r w:rsidRPr="0012551E">
              <w:rPr>
                <w:rFonts w:ascii="David" w:hAnsi="David"/>
                <w:rtl/>
              </w:rPr>
              <w:instrText xml:space="preserve"> </w:instrText>
            </w:r>
            <w:r w:rsidRPr="0012551E">
              <w:rPr>
                <w:rFonts w:ascii="David" w:hAnsi="David"/>
              </w:rPr>
              <w:instrText>REF</w:instrText>
            </w:r>
            <w:r w:rsidRPr="0012551E">
              <w:rPr>
                <w:rFonts w:ascii="David" w:hAnsi="David"/>
                <w:rtl/>
              </w:rPr>
              <w:instrText xml:space="preserve"> _</w:instrText>
            </w:r>
            <w:r w:rsidRPr="0012551E">
              <w:rPr>
                <w:rFonts w:ascii="David" w:hAnsi="David"/>
              </w:rPr>
              <w:instrText>Ref505598831 \r \h</w:instrText>
            </w:r>
            <w:r w:rsidRPr="0012551E">
              <w:rPr>
                <w:rFonts w:ascii="David" w:hAnsi="David"/>
                <w:rtl/>
              </w:rPr>
              <w:instrText xml:space="preserve">  \* </w:instrText>
            </w:r>
            <w:r w:rsidRPr="0012551E">
              <w:rPr>
                <w:rFonts w:ascii="David" w:hAnsi="David"/>
              </w:rPr>
              <w:instrText>MERGEFORMAT</w:instrText>
            </w:r>
            <w:r w:rsidRPr="0012551E">
              <w:rPr>
                <w:rFonts w:ascii="David" w:hAnsi="David"/>
                <w:rtl/>
              </w:rPr>
              <w:instrText xml:space="preserve"> </w:instrText>
            </w:r>
            <w:r w:rsidRPr="0012551E">
              <w:rPr>
                <w:rFonts w:ascii="David" w:hAnsi="David"/>
                <w:rtl/>
              </w:rPr>
            </w:r>
            <w:r w:rsidRPr="0012551E">
              <w:rPr>
                <w:rFonts w:ascii="David" w:hAnsi="David"/>
                <w:rtl/>
              </w:rPr>
              <w:fldChar w:fldCharType="separate"/>
            </w:r>
            <w:r w:rsidR="0012551E" w:rsidRPr="0012551E">
              <w:rPr>
                <w:rFonts w:ascii="David" w:hAnsi="David" w:hint="cs"/>
                <w:rtl/>
              </w:rPr>
              <w:t>12.4</w:t>
            </w:r>
            <w:r w:rsidRPr="0012551E">
              <w:rPr>
                <w:rFonts w:ascii="David" w:hAnsi="David" w:hint="cs"/>
                <w:rtl/>
              </w:rPr>
              <w:t>.</w:t>
            </w:r>
            <w:r w:rsidRPr="0012551E">
              <w:rPr>
                <w:rFonts w:ascii="David" w:hAnsi="David"/>
                <w:rtl/>
              </w:rPr>
              <w:fldChar w:fldCharType="end"/>
            </w:r>
            <w:r w:rsidRPr="0012551E">
              <w:rPr>
                <w:rFonts w:ascii="David" w:hAnsi="David"/>
                <w:rtl/>
              </w:rPr>
              <w:t xml:space="preserve">). </w:t>
            </w:r>
          </w:p>
          <w:p w14:paraId="1314985E" w14:textId="77777777" w:rsidR="00BD0A6C" w:rsidRPr="00CD755A" w:rsidRDefault="00BD0A6C" w:rsidP="00BD0A6C">
            <w:pPr>
              <w:cnfStyle w:val="000000000000" w:firstRow="0" w:lastRow="0" w:firstColumn="0" w:lastColumn="0" w:oddVBand="0" w:evenVBand="0" w:oddHBand="0" w:evenHBand="0" w:firstRowFirstColumn="0" w:firstRowLastColumn="0" w:lastRowFirstColumn="0" w:lastRowLastColumn="0"/>
              <w:rPr>
                <w:rFonts w:ascii="David" w:hAnsi="David"/>
                <w:rtl/>
              </w:rPr>
            </w:pPr>
            <w:r w:rsidRPr="00CD755A">
              <w:rPr>
                <w:rFonts w:ascii="David" w:hAnsi="David"/>
                <w:rtl/>
              </w:rPr>
              <w:t>נבקש לקבל הבהרה – האם עמותה נחשבת כמציע בנסיבות העניין? יודגש כי לעמותה כל האישורים הנדרשים עפ"י חוק.</w:t>
            </w:r>
          </w:p>
          <w:p w14:paraId="17C4D613" w14:textId="77777777" w:rsidR="00BD0A6C" w:rsidRPr="00CD755A" w:rsidRDefault="00BD0A6C" w:rsidP="00BD0A6C">
            <w:pPr>
              <w:cnfStyle w:val="000000000000" w:firstRow="0" w:lastRow="0" w:firstColumn="0" w:lastColumn="0" w:oddVBand="0" w:evenVBand="0" w:oddHBand="0" w:evenHBand="0" w:firstRowFirstColumn="0" w:firstRowLastColumn="0" w:lastRowFirstColumn="0" w:lastRowLastColumn="0"/>
              <w:rPr>
                <w:rFonts w:ascii="David" w:hAnsi="David"/>
                <w:rtl/>
              </w:rPr>
            </w:pPr>
          </w:p>
        </w:tc>
        <w:tc>
          <w:tcPr>
            <w:tcW w:w="3112" w:type="dxa"/>
          </w:tcPr>
          <w:p w14:paraId="453EC19B" w14:textId="77777777" w:rsidR="00BD0A6C" w:rsidRDefault="001228F3" w:rsidP="001228F3">
            <w:pPr>
              <w:jc w:val="left"/>
              <w:cnfStyle w:val="000000000000" w:firstRow="0" w:lastRow="0" w:firstColumn="0" w:lastColumn="0" w:oddVBand="0" w:evenVBand="0" w:oddHBand="0" w:evenHBand="0" w:firstRowFirstColumn="0" w:firstRowLastColumn="0" w:lastRowFirstColumn="0" w:lastRowLastColumn="0"/>
              <w:rPr>
                <w:rtl/>
              </w:rPr>
            </w:pPr>
            <w:r>
              <w:rPr>
                <w:rFonts w:hint="cs"/>
                <w:rtl/>
              </w:rPr>
              <w:t xml:space="preserve">עמותה נחשבת כמציע לאור עמידתה </w:t>
            </w:r>
            <w:r>
              <w:rPr>
                <w:rFonts w:ascii="David" w:hAnsi="David" w:hint="cs"/>
                <w:rtl/>
              </w:rPr>
              <w:t>ב</w:t>
            </w:r>
            <w:r w:rsidRPr="00D529E4">
              <w:rPr>
                <w:rFonts w:ascii="David" w:hAnsi="David"/>
                <w:rtl/>
              </w:rPr>
              <w:t>כללים של חוק עסקאות גופים ציבוריים</w:t>
            </w:r>
            <w:r>
              <w:rPr>
                <w:rFonts w:hint="cs"/>
                <w:rtl/>
              </w:rPr>
              <w:t>.</w:t>
            </w:r>
          </w:p>
          <w:p w14:paraId="4513C518" w14:textId="77777777" w:rsidR="001228F3" w:rsidRDefault="001228F3" w:rsidP="001228F3">
            <w:pPr>
              <w:jc w:val="left"/>
              <w:cnfStyle w:val="000000000000" w:firstRow="0" w:lastRow="0" w:firstColumn="0" w:lastColumn="0" w:oddVBand="0" w:evenVBand="0" w:oddHBand="0" w:evenHBand="0" w:firstRowFirstColumn="0" w:firstRowLastColumn="0" w:lastRowFirstColumn="0" w:lastRowLastColumn="0"/>
              <w:rPr>
                <w:rtl/>
              </w:rPr>
            </w:pPr>
          </w:p>
          <w:p w14:paraId="0C2CF506" w14:textId="443F3A63" w:rsidR="001228F3" w:rsidRPr="000C798A" w:rsidRDefault="001228F3" w:rsidP="001228F3">
            <w:pPr>
              <w:jc w:val="left"/>
              <w:cnfStyle w:val="000000000000" w:firstRow="0" w:lastRow="0" w:firstColumn="0" w:lastColumn="0" w:oddVBand="0" w:evenVBand="0" w:oddHBand="0" w:evenHBand="0" w:firstRowFirstColumn="0" w:firstRowLastColumn="0" w:lastRowFirstColumn="0" w:lastRowLastColumn="0"/>
              <w:rPr>
                <w:rtl/>
              </w:rPr>
            </w:pPr>
            <w:r>
              <w:rPr>
                <w:rFonts w:hint="cs"/>
                <w:rtl/>
              </w:rPr>
              <w:t>עם זאת יובהר שעל העמותה לצרף אישור "ניהול תקין בתוקף".</w:t>
            </w:r>
          </w:p>
        </w:tc>
      </w:tr>
      <w:tr w:rsidR="00BD0A6C" w:rsidRPr="000C798A" w14:paraId="3A50DE22" w14:textId="33C0AB37" w:rsidTr="00235D16">
        <w:trPr>
          <w:trHeight w:val="321"/>
        </w:trPr>
        <w:tc>
          <w:tcPr>
            <w:cnfStyle w:val="001000000000" w:firstRow="0" w:lastRow="0" w:firstColumn="1" w:lastColumn="0" w:oddVBand="0" w:evenVBand="0" w:oddHBand="0" w:evenHBand="0" w:firstRowFirstColumn="0" w:firstRowLastColumn="0" w:lastRowFirstColumn="0" w:lastRowLastColumn="0"/>
            <w:tcW w:w="761" w:type="dxa"/>
          </w:tcPr>
          <w:p w14:paraId="7BBBCC29" w14:textId="086C0285" w:rsidR="00BD0A6C" w:rsidRPr="000C798A" w:rsidRDefault="00BD0A6C" w:rsidP="00BD0A6C">
            <w:pPr>
              <w:jc w:val="center"/>
              <w:rPr>
                <w:b w:val="0"/>
                <w:bCs w:val="0"/>
                <w:rtl/>
              </w:rPr>
            </w:pPr>
            <w:r w:rsidRPr="000C798A">
              <w:rPr>
                <w:rFonts w:hint="cs"/>
                <w:b w:val="0"/>
                <w:bCs w:val="0"/>
                <w:rtl/>
              </w:rPr>
              <w:t>13</w:t>
            </w:r>
          </w:p>
        </w:tc>
        <w:tc>
          <w:tcPr>
            <w:tcW w:w="993" w:type="dxa"/>
          </w:tcPr>
          <w:p w14:paraId="6E942D9D" w14:textId="274CFFBF" w:rsidR="00BD0A6C" w:rsidRPr="000C798A" w:rsidRDefault="00BD0A6C" w:rsidP="00BD0A6C">
            <w:pPr>
              <w:jc w:val="center"/>
              <w:cnfStyle w:val="000000000000" w:firstRow="0" w:lastRow="0" w:firstColumn="0" w:lastColumn="0" w:oddVBand="0" w:evenVBand="0" w:oddHBand="0" w:evenHBand="0" w:firstRowFirstColumn="0" w:firstRowLastColumn="0" w:lastRowFirstColumn="0" w:lastRowLastColumn="0"/>
              <w:rPr>
                <w:rtl/>
              </w:rPr>
            </w:pPr>
            <w:r w:rsidRPr="000C798A">
              <w:rPr>
                <w:rFonts w:hint="cs"/>
                <w:rtl/>
              </w:rPr>
              <w:t>13</w:t>
            </w:r>
          </w:p>
        </w:tc>
        <w:tc>
          <w:tcPr>
            <w:tcW w:w="708" w:type="dxa"/>
          </w:tcPr>
          <w:p w14:paraId="45A6CF74" w14:textId="12BA5270" w:rsidR="00BD0A6C" w:rsidRPr="000C798A" w:rsidRDefault="00BD0A6C" w:rsidP="00BD0A6C">
            <w:pPr>
              <w:jc w:val="center"/>
              <w:cnfStyle w:val="000000000000" w:firstRow="0" w:lastRow="0" w:firstColumn="0" w:lastColumn="0" w:oddVBand="0" w:evenVBand="0" w:oddHBand="0" w:evenHBand="0" w:firstRowFirstColumn="0" w:firstRowLastColumn="0" w:lastRowFirstColumn="0" w:lastRowLastColumn="0"/>
              <w:rPr>
                <w:rtl/>
              </w:rPr>
            </w:pPr>
            <w:r w:rsidRPr="000C798A">
              <w:rPr>
                <w:rFonts w:hint="cs"/>
                <w:rtl/>
              </w:rPr>
              <w:t>12</w:t>
            </w:r>
          </w:p>
        </w:tc>
        <w:tc>
          <w:tcPr>
            <w:tcW w:w="3547" w:type="dxa"/>
          </w:tcPr>
          <w:p w14:paraId="4B5A7E35" w14:textId="034C35DC" w:rsidR="00BD0A6C" w:rsidRPr="00CD755A" w:rsidRDefault="00BD0A6C" w:rsidP="00BD0A6C">
            <w:pPr>
              <w:cnfStyle w:val="000000000000" w:firstRow="0" w:lastRow="0" w:firstColumn="0" w:lastColumn="0" w:oddVBand="0" w:evenVBand="0" w:oddHBand="0" w:evenHBand="0" w:firstRowFirstColumn="0" w:firstRowLastColumn="0" w:lastRowFirstColumn="0" w:lastRowLastColumn="0"/>
              <w:rPr>
                <w:rFonts w:ascii="David" w:hAnsi="David"/>
                <w:rtl/>
              </w:rPr>
            </w:pPr>
            <w:r w:rsidRPr="00CD755A">
              <w:rPr>
                <w:rFonts w:ascii="David" w:hAnsi="David"/>
                <w:rtl/>
              </w:rPr>
              <w:t xml:space="preserve">בסעיף כתוב כי "ייבדקו כל ההצעות אשר יתקבלו עד למועד האחרון להגשת ההצעות, ביחס לעמידתן בתנאי הסף המפורטים בסעיף </w:t>
            </w:r>
            <w:r w:rsidRPr="00CD755A">
              <w:rPr>
                <w:rFonts w:ascii="David" w:hAnsi="David"/>
                <w:rtl/>
              </w:rPr>
              <w:fldChar w:fldCharType="begin"/>
            </w:r>
            <w:r w:rsidRPr="00CD755A">
              <w:rPr>
                <w:rFonts w:ascii="David" w:hAnsi="David"/>
                <w:rtl/>
              </w:rPr>
              <w:instrText xml:space="preserve"> </w:instrText>
            </w:r>
            <w:r w:rsidRPr="00CD755A">
              <w:rPr>
                <w:rFonts w:ascii="David" w:hAnsi="David"/>
              </w:rPr>
              <w:instrText>REF</w:instrText>
            </w:r>
            <w:r w:rsidRPr="00CD755A">
              <w:rPr>
                <w:rFonts w:ascii="David" w:hAnsi="David"/>
                <w:rtl/>
              </w:rPr>
              <w:instrText xml:space="preserve"> _</w:instrText>
            </w:r>
            <w:r w:rsidRPr="00CD755A">
              <w:rPr>
                <w:rFonts w:ascii="David" w:hAnsi="David"/>
              </w:rPr>
              <w:instrText>Ref63099625 \r \h</w:instrText>
            </w:r>
            <w:r w:rsidRPr="00CD755A">
              <w:rPr>
                <w:rFonts w:ascii="David" w:hAnsi="David"/>
                <w:rtl/>
              </w:rPr>
              <w:instrText xml:space="preserve">  \* </w:instrText>
            </w:r>
            <w:r w:rsidRPr="00CD755A">
              <w:rPr>
                <w:rFonts w:ascii="David" w:hAnsi="David"/>
              </w:rPr>
              <w:instrText>MERGEFORMAT</w:instrText>
            </w:r>
            <w:r w:rsidRPr="00CD755A">
              <w:rPr>
                <w:rFonts w:ascii="David" w:hAnsi="David"/>
                <w:rtl/>
              </w:rPr>
              <w:instrText xml:space="preserve"> </w:instrText>
            </w:r>
            <w:r w:rsidRPr="00CD755A">
              <w:rPr>
                <w:rFonts w:ascii="David" w:hAnsi="David"/>
                <w:rtl/>
              </w:rPr>
            </w:r>
            <w:r w:rsidRPr="00CD755A">
              <w:rPr>
                <w:rFonts w:ascii="David" w:hAnsi="David"/>
                <w:rtl/>
              </w:rPr>
              <w:fldChar w:fldCharType="separate"/>
            </w:r>
            <w:r w:rsidR="001228F3">
              <w:rPr>
                <w:rFonts w:ascii="David" w:hAnsi="David" w:hint="cs"/>
                <w:b/>
                <w:bCs/>
                <w:rtl/>
              </w:rPr>
              <w:t>10</w:t>
            </w:r>
            <w:r>
              <w:rPr>
                <w:rFonts w:ascii="David" w:hAnsi="David" w:hint="cs"/>
                <w:b/>
                <w:bCs/>
                <w:rtl/>
              </w:rPr>
              <w:t>.</w:t>
            </w:r>
            <w:r w:rsidRPr="00CD755A">
              <w:rPr>
                <w:rFonts w:ascii="David" w:hAnsi="David"/>
                <w:rtl/>
              </w:rPr>
              <w:fldChar w:fldCharType="end"/>
            </w:r>
            <w:r w:rsidRPr="00CD755A">
              <w:rPr>
                <w:rFonts w:ascii="David" w:hAnsi="David"/>
                <w:rtl/>
              </w:rPr>
              <w:t xml:space="preserve"> דלעיל. רק פניה שעמדה בכל תנאי הסף הנדרשים תעבור להיבדק בשלב הבא."</w:t>
            </w:r>
          </w:p>
          <w:p w14:paraId="69A88C85" w14:textId="77777777" w:rsidR="00BD0A6C" w:rsidRPr="00CD755A" w:rsidRDefault="00BD0A6C" w:rsidP="00BD0A6C">
            <w:pPr>
              <w:cnfStyle w:val="000000000000" w:firstRow="0" w:lastRow="0" w:firstColumn="0" w:lastColumn="0" w:oddVBand="0" w:evenVBand="0" w:oddHBand="0" w:evenHBand="0" w:firstRowFirstColumn="0" w:firstRowLastColumn="0" w:lastRowFirstColumn="0" w:lastRowLastColumn="0"/>
              <w:rPr>
                <w:rFonts w:ascii="David" w:hAnsi="David"/>
                <w:rtl/>
              </w:rPr>
            </w:pPr>
            <w:r w:rsidRPr="00CD755A">
              <w:rPr>
                <w:rFonts w:ascii="David" w:hAnsi="David"/>
                <w:rtl/>
              </w:rPr>
              <w:t>אולם מבדיקה – סעיף 10 הינו הסעיף לגבי שאלות ההבהרה. נודה לתיקון.</w:t>
            </w:r>
          </w:p>
          <w:p w14:paraId="2B7172E1" w14:textId="77777777" w:rsidR="00BD0A6C" w:rsidRPr="00CD755A" w:rsidRDefault="00BD0A6C" w:rsidP="00BD0A6C">
            <w:pPr>
              <w:cnfStyle w:val="000000000000" w:firstRow="0" w:lastRow="0" w:firstColumn="0" w:lastColumn="0" w:oddVBand="0" w:evenVBand="0" w:oddHBand="0" w:evenHBand="0" w:firstRowFirstColumn="0" w:firstRowLastColumn="0" w:lastRowFirstColumn="0" w:lastRowLastColumn="0"/>
              <w:rPr>
                <w:rFonts w:ascii="David" w:hAnsi="David"/>
                <w:rtl/>
              </w:rPr>
            </w:pPr>
          </w:p>
        </w:tc>
        <w:tc>
          <w:tcPr>
            <w:tcW w:w="3112" w:type="dxa"/>
          </w:tcPr>
          <w:p w14:paraId="01753420" w14:textId="303D5E88" w:rsidR="00BD0A6C" w:rsidRPr="000C798A" w:rsidRDefault="000169B2" w:rsidP="000169B2">
            <w:pPr>
              <w:jc w:val="left"/>
              <w:cnfStyle w:val="000000000000" w:firstRow="0" w:lastRow="0" w:firstColumn="0" w:lastColumn="0" w:oddVBand="0" w:evenVBand="0" w:oddHBand="0" w:evenHBand="0" w:firstRowFirstColumn="0" w:firstRowLastColumn="0" w:lastRowFirstColumn="0" w:lastRowLastColumn="0"/>
              <w:rPr>
                <w:rtl/>
              </w:rPr>
            </w:pPr>
            <w:r>
              <w:rPr>
                <w:rFonts w:hint="cs"/>
                <w:rtl/>
              </w:rPr>
              <w:t>תנאי הסף כפי שמובאים במסמכי המכרז בסעיף 12.</w:t>
            </w:r>
          </w:p>
        </w:tc>
      </w:tr>
      <w:tr w:rsidR="00BD0A6C" w:rsidRPr="000C798A" w14:paraId="3039D3D8" w14:textId="085D6C9F" w:rsidTr="00235D16">
        <w:trPr>
          <w:trHeight w:val="321"/>
        </w:trPr>
        <w:tc>
          <w:tcPr>
            <w:cnfStyle w:val="001000000000" w:firstRow="0" w:lastRow="0" w:firstColumn="1" w:lastColumn="0" w:oddVBand="0" w:evenVBand="0" w:oddHBand="0" w:evenHBand="0" w:firstRowFirstColumn="0" w:firstRowLastColumn="0" w:lastRowFirstColumn="0" w:lastRowLastColumn="0"/>
            <w:tcW w:w="761" w:type="dxa"/>
          </w:tcPr>
          <w:p w14:paraId="40B0D6F0" w14:textId="306DF563" w:rsidR="00BD0A6C" w:rsidRPr="000C798A" w:rsidRDefault="00BD0A6C" w:rsidP="00BD0A6C">
            <w:pPr>
              <w:jc w:val="center"/>
              <w:rPr>
                <w:b w:val="0"/>
                <w:bCs w:val="0"/>
                <w:rtl/>
              </w:rPr>
            </w:pPr>
            <w:r w:rsidRPr="000C798A">
              <w:rPr>
                <w:rFonts w:hint="cs"/>
                <w:b w:val="0"/>
                <w:bCs w:val="0"/>
                <w:rtl/>
              </w:rPr>
              <w:t>14</w:t>
            </w:r>
          </w:p>
        </w:tc>
        <w:tc>
          <w:tcPr>
            <w:tcW w:w="993" w:type="dxa"/>
          </w:tcPr>
          <w:p w14:paraId="5B329CBD" w14:textId="5F23E699" w:rsidR="00BD0A6C" w:rsidRPr="000C798A" w:rsidRDefault="00BD0A6C" w:rsidP="00BD0A6C">
            <w:pPr>
              <w:jc w:val="center"/>
              <w:cnfStyle w:val="000000000000" w:firstRow="0" w:lastRow="0" w:firstColumn="0" w:lastColumn="0" w:oddVBand="0" w:evenVBand="0" w:oddHBand="0" w:evenHBand="0" w:firstRowFirstColumn="0" w:firstRowLastColumn="0" w:lastRowFirstColumn="0" w:lastRowLastColumn="0"/>
              <w:rPr>
                <w:rtl/>
              </w:rPr>
            </w:pPr>
            <w:r w:rsidRPr="000C798A">
              <w:rPr>
                <w:rFonts w:hint="cs"/>
                <w:rtl/>
              </w:rPr>
              <w:t>21.4</w:t>
            </w:r>
          </w:p>
        </w:tc>
        <w:tc>
          <w:tcPr>
            <w:tcW w:w="708" w:type="dxa"/>
          </w:tcPr>
          <w:p w14:paraId="3FB3D98C" w14:textId="1994A901" w:rsidR="00BD0A6C" w:rsidRPr="000C798A" w:rsidRDefault="00BD0A6C" w:rsidP="00BD0A6C">
            <w:pPr>
              <w:jc w:val="center"/>
              <w:cnfStyle w:val="000000000000" w:firstRow="0" w:lastRow="0" w:firstColumn="0" w:lastColumn="0" w:oddVBand="0" w:evenVBand="0" w:oddHBand="0" w:evenHBand="0" w:firstRowFirstColumn="0" w:firstRowLastColumn="0" w:lastRowFirstColumn="0" w:lastRowLastColumn="0"/>
              <w:rPr>
                <w:rtl/>
              </w:rPr>
            </w:pPr>
            <w:r w:rsidRPr="000C798A">
              <w:rPr>
                <w:rFonts w:hint="cs"/>
                <w:rtl/>
              </w:rPr>
              <w:t>45</w:t>
            </w:r>
          </w:p>
        </w:tc>
        <w:tc>
          <w:tcPr>
            <w:tcW w:w="3547" w:type="dxa"/>
          </w:tcPr>
          <w:p w14:paraId="3D03CD7B" w14:textId="77777777" w:rsidR="00BD0A6C" w:rsidRPr="00CD755A" w:rsidRDefault="00BD0A6C" w:rsidP="00BD0A6C">
            <w:pPr>
              <w:cnfStyle w:val="000000000000" w:firstRow="0" w:lastRow="0" w:firstColumn="0" w:lastColumn="0" w:oddVBand="0" w:evenVBand="0" w:oddHBand="0" w:evenHBand="0" w:firstRowFirstColumn="0" w:firstRowLastColumn="0" w:lastRowFirstColumn="0" w:lastRowLastColumn="0"/>
              <w:rPr>
                <w:rFonts w:ascii="David" w:hAnsi="David"/>
                <w:rtl/>
              </w:rPr>
            </w:pPr>
            <w:r w:rsidRPr="00CD755A">
              <w:rPr>
                <w:rFonts w:ascii="David" w:hAnsi="David"/>
                <w:rtl/>
              </w:rPr>
              <w:t>נבקש להוסיף בסיפא הסעיף את המילים "מובהר כי במקרה של העברת העתקי פוליסות, הנ"ל ייעשה ללא חלקים מסחריים ו/או חלקים שאינם רלוונטיים להתקשרות".</w:t>
            </w:r>
          </w:p>
          <w:p w14:paraId="71ADB65C" w14:textId="77777777" w:rsidR="00BD0A6C" w:rsidRPr="00CD755A" w:rsidRDefault="00BD0A6C" w:rsidP="00BD0A6C">
            <w:pPr>
              <w:cnfStyle w:val="000000000000" w:firstRow="0" w:lastRow="0" w:firstColumn="0" w:lastColumn="0" w:oddVBand="0" w:evenVBand="0" w:oddHBand="0" w:evenHBand="0" w:firstRowFirstColumn="0" w:firstRowLastColumn="0" w:lastRowFirstColumn="0" w:lastRowLastColumn="0"/>
              <w:rPr>
                <w:rFonts w:ascii="David" w:hAnsi="David"/>
                <w:rtl/>
              </w:rPr>
            </w:pPr>
          </w:p>
        </w:tc>
        <w:tc>
          <w:tcPr>
            <w:tcW w:w="3112" w:type="dxa"/>
          </w:tcPr>
          <w:p w14:paraId="031CBDB3" w14:textId="5F6F027D" w:rsidR="00BD0A6C" w:rsidRPr="000C798A" w:rsidRDefault="00CF3154" w:rsidP="000169B2">
            <w:pPr>
              <w:jc w:val="left"/>
              <w:cnfStyle w:val="000000000000" w:firstRow="0" w:lastRow="0" w:firstColumn="0" w:lastColumn="0" w:oddVBand="0" w:evenVBand="0" w:oddHBand="0" w:evenHBand="0" w:firstRowFirstColumn="0" w:firstRowLastColumn="0" w:lastRowFirstColumn="0" w:lastRowLastColumn="0"/>
              <w:rPr>
                <w:rtl/>
              </w:rPr>
            </w:pPr>
            <w:r w:rsidRPr="00A7731C">
              <w:rPr>
                <w:rFonts w:ascii="David" w:hAnsi="David" w:hint="cs"/>
                <w:rtl/>
              </w:rPr>
              <w:t>לא מקובל</w:t>
            </w:r>
            <w:r>
              <w:rPr>
                <w:rFonts w:ascii="David" w:hAnsi="David" w:hint="cs"/>
                <w:rtl/>
              </w:rPr>
              <w:t xml:space="preserve">. מדובר בדרישה להצהרת ביטוח בהתאם להוראת </w:t>
            </w:r>
            <w:proofErr w:type="spellStart"/>
            <w:r>
              <w:rPr>
                <w:rFonts w:ascii="David" w:hAnsi="David" w:hint="cs"/>
                <w:rtl/>
              </w:rPr>
              <w:t>התכ"ם</w:t>
            </w:r>
            <w:proofErr w:type="spellEnd"/>
            <w:r>
              <w:rPr>
                <w:rFonts w:ascii="David" w:hAnsi="David" w:hint="cs"/>
                <w:rtl/>
              </w:rPr>
              <w:t xml:space="preserve"> המשרד שומר לעצמו את הזכות לדרוש את הפוליסות בהתאם לשיקול דעתו.</w:t>
            </w:r>
          </w:p>
        </w:tc>
      </w:tr>
      <w:tr w:rsidR="00BD0A6C" w:rsidRPr="000C798A" w14:paraId="620A49DF" w14:textId="00A621E8" w:rsidTr="00235D16">
        <w:trPr>
          <w:trHeight w:val="321"/>
        </w:trPr>
        <w:tc>
          <w:tcPr>
            <w:cnfStyle w:val="001000000000" w:firstRow="0" w:lastRow="0" w:firstColumn="1" w:lastColumn="0" w:oddVBand="0" w:evenVBand="0" w:oddHBand="0" w:evenHBand="0" w:firstRowFirstColumn="0" w:firstRowLastColumn="0" w:lastRowFirstColumn="0" w:lastRowLastColumn="0"/>
            <w:tcW w:w="761" w:type="dxa"/>
          </w:tcPr>
          <w:p w14:paraId="74FCBC32" w14:textId="404FC836" w:rsidR="00BD0A6C" w:rsidRPr="000C798A" w:rsidRDefault="00BD0A6C" w:rsidP="00BD0A6C">
            <w:pPr>
              <w:jc w:val="center"/>
              <w:rPr>
                <w:b w:val="0"/>
                <w:bCs w:val="0"/>
                <w:rtl/>
              </w:rPr>
            </w:pPr>
            <w:r w:rsidRPr="000C798A">
              <w:rPr>
                <w:rFonts w:hint="cs"/>
                <w:b w:val="0"/>
                <w:bCs w:val="0"/>
                <w:rtl/>
              </w:rPr>
              <w:t>15</w:t>
            </w:r>
          </w:p>
        </w:tc>
        <w:tc>
          <w:tcPr>
            <w:tcW w:w="993" w:type="dxa"/>
          </w:tcPr>
          <w:p w14:paraId="1ECCC101" w14:textId="49760FD1" w:rsidR="00BD0A6C" w:rsidRPr="000C798A" w:rsidRDefault="00BD0A6C" w:rsidP="00BD0A6C">
            <w:pPr>
              <w:jc w:val="center"/>
              <w:cnfStyle w:val="000000000000" w:firstRow="0" w:lastRow="0" w:firstColumn="0" w:lastColumn="0" w:oddVBand="0" w:evenVBand="0" w:oddHBand="0" w:evenHBand="0" w:firstRowFirstColumn="0" w:firstRowLastColumn="0" w:lastRowFirstColumn="0" w:lastRowLastColumn="0"/>
              <w:rPr>
                <w:rtl/>
              </w:rPr>
            </w:pPr>
            <w:r w:rsidRPr="000C798A">
              <w:rPr>
                <w:rtl/>
              </w:rPr>
              <w:t xml:space="preserve">נספח </w:t>
            </w:r>
            <w:proofErr w:type="spellStart"/>
            <w:r w:rsidRPr="000C798A">
              <w:rPr>
                <w:rtl/>
              </w:rPr>
              <w:t>יב</w:t>
            </w:r>
            <w:proofErr w:type="spellEnd"/>
            <w:r w:rsidRPr="000C798A">
              <w:rPr>
                <w:rtl/>
              </w:rPr>
              <w:t>' 4 – שורה 14</w:t>
            </w:r>
          </w:p>
        </w:tc>
        <w:tc>
          <w:tcPr>
            <w:tcW w:w="708" w:type="dxa"/>
          </w:tcPr>
          <w:p w14:paraId="3014FA23" w14:textId="1028D935" w:rsidR="00BD0A6C" w:rsidRPr="000C798A" w:rsidRDefault="00BD0A6C" w:rsidP="00BD0A6C">
            <w:pPr>
              <w:jc w:val="center"/>
              <w:cnfStyle w:val="000000000000" w:firstRow="0" w:lastRow="0" w:firstColumn="0" w:lastColumn="0" w:oddVBand="0" w:evenVBand="0" w:oddHBand="0" w:evenHBand="0" w:firstRowFirstColumn="0" w:firstRowLastColumn="0" w:lastRowFirstColumn="0" w:lastRowLastColumn="0"/>
              <w:rPr>
                <w:rtl/>
              </w:rPr>
            </w:pPr>
            <w:r w:rsidRPr="000C798A">
              <w:rPr>
                <w:rFonts w:hint="cs"/>
                <w:rtl/>
              </w:rPr>
              <w:t>59</w:t>
            </w:r>
          </w:p>
        </w:tc>
        <w:tc>
          <w:tcPr>
            <w:tcW w:w="3547" w:type="dxa"/>
          </w:tcPr>
          <w:p w14:paraId="10DA06E7" w14:textId="77777777" w:rsidR="00BD0A6C" w:rsidRPr="00CD755A" w:rsidRDefault="00BD0A6C" w:rsidP="00BD0A6C">
            <w:pPr>
              <w:cnfStyle w:val="000000000000" w:firstRow="0" w:lastRow="0" w:firstColumn="0" w:lastColumn="0" w:oddVBand="0" w:evenVBand="0" w:oddHBand="0" w:evenHBand="0" w:firstRowFirstColumn="0" w:firstRowLastColumn="0" w:lastRowFirstColumn="0" w:lastRowLastColumn="0"/>
              <w:rPr>
                <w:rFonts w:ascii="David" w:hAnsi="David"/>
                <w:rtl/>
              </w:rPr>
            </w:pPr>
            <w:r w:rsidRPr="00CD755A">
              <w:rPr>
                <w:rFonts w:ascii="David" w:hAnsi="David"/>
                <w:rtl/>
              </w:rPr>
              <w:t>נבקש להוסיף בסיפא הסעיף את המילים "מובהר כי במקרה של העברת העתקי פוליסות, הנ"ל ייעשה ללא חלקים מסחריים ו/או חלקים שאינם רלוונטיים להתקשרות".</w:t>
            </w:r>
          </w:p>
          <w:p w14:paraId="2FCCE217" w14:textId="77777777" w:rsidR="00BD0A6C" w:rsidRPr="00CD755A" w:rsidRDefault="00BD0A6C" w:rsidP="00BD0A6C">
            <w:pPr>
              <w:cnfStyle w:val="000000000000" w:firstRow="0" w:lastRow="0" w:firstColumn="0" w:lastColumn="0" w:oddVBand="0" w:evenVBand="0" w:oddHBand="0" w:evenHBand="0" w:firstRowFirstColumn="0" w:firstRowLastColumn="0" w:lastRowFirstColumn="0" w:lastRowLastColumn="0"/>
              <w:rPr>
                <w:rFonts w:ascii="David" w:hAnsi="David"/>
                <w:rtl/>
              </w:rPr>
            </w:pPr>
          </w:p>
        </w:tc>
        <w:tc>
          <w:tcPr>
            <w:tcW w:w="3112" w:type="dxa"/>
          </w:tcPr>
          <w:p w14:paraId="006F8104" w14:textId="3CE51219" w:rsidR="00BD0A6C" w:rsidRPr="000C798A" w:rsidRDefault="00CF3154" w:rsidP="000169B2">
            <w:pPr>
              <w:jc w:val="left"/>
              <w:cnfStyle w:val="000000000000" w:firstRow="0" w:lastRow="0" w:firstColumn="0" w:lastColumn="0" w:oddVBand="0" w:evenVBand="0" w:oddHBand="0" w:evenHBand="0" w:firstRowFirstColumn="0" w:firstRowLastColumn="0" w:lastRowFirstColumn="0" w:lastRowLastColumn="0"/>
              <w:rPr>
                <w:rtl/>
              </w:rPr>
            </w:pPr>
            <w:r>
              <w:rPr>
                <w:rFonts w:ascii="David" w:hAnsi="David" w:hint="cs"/>
                <w:rtl/>
              </w:rPr>
              <w:t>ראה מענה לשאלה 14.</w:t>
            </w:r>
          </w:p>
        </w:tc>
      </w:tr>
      <w:tr w:rsidR="00BD0A6C" w:rsidRPr="000C798A" w14:paraId="1E45751D" w14:textId="50B51A00" w:rsidTr="00235D16">
        <w:trPr>
          <w:trHeight w:val="321"/>
        </w:trPr>
        <w:tc>
          <w:tcPr>
            <w:cnfStyle w:val="001000000000" w:firstRow="0" w:lastRow="0" w:firstColumn="1" w:lastColumn="0" w:oddVBand="0" w:evenVBand="0" w:oddHBand="0" w:evenHBand="0" w:firstRowFirstColumn="0" w:firstRowLastColumn="0" w:lastRowFirstColumn="0" w:lastRowLastColumn="0"/>
            <w:tcW w:w="761" w:type="dxa"/>
          </w:tcPr>
          <w:p w14:paraId="40B43EB8" w14:textId="3642ABE3" w:rsidR="00BD0A6C" w:rsidRPr="000C798A" w:rsidRDefault="00BD0A6C" w:rsidP="00BD0A6C">
            <w:pPr>
              <w:jc w:val="center"/>
              <w:rPr>
                <w:b w:val="0"/>
                <w:bCs w:val="0"/>
                <w:rtl/>
              </w:rPr>
            </w:pPr>
            <w:r w:rsidRPr="000C798A">
              <w:rPr>
                <w:rFonts w:hint="cs"/>
                <w:b w:val="0"/>
                <w:bCs w:val="0"/>
                <w:rtl/>
              </w:rPr>
              <w:t>16</w:t>
            </w:r>
          </w:p>
        </w:tc>
        <w:tc>
          <w:tcPr>
            <w:tcW w:w="993" w:type="dxa"/>
          </w:tcPr>
          <w:p w14:paraId="5DD70005" w14:textId="3730DAEB" w:rsidR="00BD0A6C" w:rsidRPr="000C798A" w:rsidRDefault="00BD0A6C" w:rsidP="00BD0A6C">
            <w:pPr>
              <w:jc w:val="center"/>
              <w:cnfStyle w:val="000000000000" w:firstRow="0" w:lastRow="0" w:firstColumn="0" w:lastColumn="0" w:oddVBand="0" w:evenVBand="0" w:oddHBand="0" w:evenHBand="0" w:firstRowFirstColumn="0" w:firstRowLastColumn="0" w:lastRowFirstColumn="0" w:lastRowLastColumn="0"/>
              <w:rPr>
                <w:rtl/>
              </w:rPr>
            </w:pPr>
            <w:r w:rsidRPr="000C798A">
              <w:rPr>
                <w:rFonts w:hint="cs"/>
                <w:rtl/>
              </w:rPr>
              <w:t>12.8 ו 12.9</w:t>
            </w:r>
          </w:p>
        </w:tc>
        <w:tc>
          <w:tcPr>
            <w:tcW w:w="708" w:type="dxa"/>
          </w:tcPr>
          <w:p w14:paraId="1C289E3B" w14:textId="28EB70F9" w:rsidR="00BD0A6C" w:rsidRPr="000C798A" w:rsidRDefault="00BD0A6C" w:rsidP="00BD0A6C">
            <w:pPr>
              <w:jc w:val="center"/>
              <w:cnfStyle w:val="000000000000" w:firstRow="0" w:lastRow="0" w:firstColumn="0" w:lastColumn="0" w:oddVBand="0" w:evenVBand="0" w:oddHBand="0" w:evenHBand="0" w:firstRowFirstColumn="0" w:firstRowLastColumn="0" w:lastRowFirstColumn="0" w:lastRowLastColumn="0"/>
              <w:rPr>
                <w:rtl/>
              </w:rPr>
            </w:pPr>
            <w:r w:rsidRPr="000C798A">
              <w:rPr>
                <w:rFonts w:hint="cs"/>
                <w:rtl/>
              </w:rPr>
              <w:t>13</w:t>
            </w:r>
          </w:p>
        </w:tc>
        <w:tc>
          <w:tcPr>
            <w:tcW w:w="3547" w:type="dxa"/>
          </w:tcPr>
          <w:p w14:paraId="18F952C2" w14:textId="77777777" w:rsidR="00BD0A6C" w:rsidRPr="00CD755A" w:rsidRDefault="00BD0A6C" w:rsidP="00BD0A6C">
            <w:pPr>
              <w:cnfStyle w:val="000000000000" w:firstRow="0" w:lastRow="0" w:firstColumn="0" w:lastColumn="0" w:oddVBand="0" w:evenVBand="0" w:oddHBand="0" w:evenHBand="0" w:firstRowFirstColumn="0" w:firstRowLastColumn="0" w:lastRowFirstColumn="0" w:lastRowLastColumn="0"/>
              <w:rPr>
                <w:rFonts w:ascii="David" w:hAnsi="David"/>
                <w:rtl/>
              </w:rPr>
            </w:pPr>
            <w:r w:rsidRPr="00CD755A">
              <w:rPr>
                <w:rFonts w:ascii="David" w:hAnsi="David"/>
                <w:rtl/>
              </w:rPr>
              <w:t>נבקש להבהיר כי ככל שהמציע הינו תאגיד, עליו להגיש מועמד מטעמו העונה על דרישות הסף בסעיפים אלה</w:t>
            </w:r>
          </w:p>
          <w:p w14:paraId="5D4AEBD0" w14:textId="77777777" w:rsidR="00BD0A6C" w:rsidRPr="00CD755A" w:rsidRDefault="00BD0A6C" w:rsidP="00BD0A6C">
            <w:pPr>
              <w:cnfStyle w:val="000000000000" w:firstRow="0" w:lastRow="0" w:firstColumn="0" w:lastColumn="0" w:oddVBand="0" w:evenVBand="0" w:oddHBand="0" w:evenHBand="0" w:firstRowFirstColumn="0" w:firstRowLastColumn="0" w:lastRowFirstColumn="0" w:lastRowLastColumn="0"/>
              <w:rPr>
                <w:rFonts w:ascii="David" w:hAnsi="David"/>
                <w:rtl/>
              </w:rPr>
            </w:pPr>
          </w:p>
        </w:tc>
        <w:tc>
          <w:tcPr>
            <w:tcW w:w="3112" w:type="dxa"/>
          </w:tcPr>
          <w:p w14:paraId="4EB35320" w14:textId="3391DC4F" w:rsidR="00BD0A6C" w:rsidRPr="000C798A" w:rsidRDefault="000169B2" w:rsidP="000169B2">
            <w:pPr>
              <w:jc w:val="left"/>
              <w:cnfStyle w:val="000000000000" w:firstRow="0" w:lastRow="0" w:firstColumn="0" w:lastColumn="0" w:oddVBand="0" w:evenVBand="0" w:oddHBand="0" w:evenHBand="0" w:firstRowFirstColumn="0" w:firstRowLastColumn="0" w:lastRowFirstColumn="0" w:lastRowLastColumn="0"/>
              <w:rPr>
                <w:rtl/>
              </w:rPr>
            </w:pPr>
            <w:r>
              <w:rPr>
                <w:rFonts w:hint="cs"/>
                <w:rtl/>
              </w:rPr>
              <w:t>מקובל.</w:t>
            </w:r>
          </w:p>
        </w:tc>
      </w:tr>
      <w:tr w:rsidR="00BD0A6C" w:rsidRPr="000C798A" w14:paraId="760DF12F" w14:textId="5088D42E" w:rsidTr="00235D16">
        <w:trPr>
          <w:trHeight w:val="321"/>
        </w:trPr>
        <w:tc>
          <w:tcPr>
            <w:cnfStyle w:val="001000000000" w:firstRow="0" w:lastRow="0" w:firstColumn="1" w:lastColumn="0" w:oddVBand="0" w:evenVBand="0" w:oddHBand="0" w:evenHBand="0" w:firstRowFirstColumn="0" w:firstRowLastColumn="0" w:lastRowFirstColumn="0" w:lastRowLastColumn="0"/>
            <w:tcW w:w="761" w:type="dxa"/>
          </w:tcPr>
          <w:p w14:paraId="4F6BD47F" w14:textId="58D55D8F" w:rsidR="00BD0A6C" w:rsidRPr="000C798A" w:rsidRDefault="00BD0A6C" w:rsidP="00BD0A6C">
            <w:pPr>
              <w:jc w:val="center"/>
              <w:rPr>
                <w:b w:val="0"/>
                <w:bCs w:val="0"/>
                <w:rtl/>
              </w:rPr>
            </w:pPr>
            <w:r w:rsidRPr="000C798A">
              <w:rPr>
                <w:rFonts w:hint="cs"/>
                <w:b w:val="0"/>
                <w:bCs w:val="0"/>
                <w:rtl/>
              </w:rPr>
              <w:t>17</w:t>
            </w:r>
          </w:p>
        </w:tc>
        <w:tc>
          <w:tcPr>
            <w:tcW w:w="993" w:type="dxa"/>
          </w:tcPr>
          <w:p w14:paraId="76C3E8D2" w14:textId="163B23EF" w:rsidR="00BD0A6C" w:rsidRPr="000C798A" w:rsidRDefault="00BD0A6C" w:rsidP="00BD0A6C">
            <w:pPr>
              <w:jc w:val="center"/>
              <w:cnfStyle w:val="000000000000" w:firstRow="0" w:lastRow="0" w:firstColumn="0" w:lastColumn="0" w:oddVBand="0" w:evenVBand="0" w:oddHBand="0" w:evenHBand="0" w:firstRowFirstColumn="0" w:firstRowLastColumn="0" w:lastRowFirstColumn="0" w:lastRowLastColumn="0"/>
              <w:rPr>
                <w:rtl/>
              </w:rPr>
            </w:pPr>
            <w:r w:rsidRPr="000C798A">
              <w:rPr>
                <w:rFonts w:hint="cs"/>
                <w:rtl/>
              </w:rPr>
              <w:t>12.8 ו 12.9</w:t>
            </w:r>
          </w:p>
        </w:tc>
        <w:tc>
          <w:tcPr>
            <w:tcW w:w="708" w:type="dxa"/>
          </w:tcPr>
          <w:p w14:paraId="54C7B494" w14:textId="68F1F204" w:rsidR="00BD0A6C" w:rsidRPr="000C798A" w:rsidRDefault="00BD0A6C" w:rsidP="00BD0A6C">
            <w:pPr>
              <w:jc w:val="center"/>
              <w:cnfStyle w:val="000000000000" w:firstRow="0" w:lastRow="0" w:firstColumn="0" w:lastColumn="0" w:oddVBand="0" w:evenVBand="0" w:oddHBand="0" w:evenHBand="0" w:firstRowFirstColumn="0" w:firstRowLastColumn="0" w:lastRowFirstColumn="0" w:lastRowLastColumn="0"/>
              <w:rPr>
                <w:rtl/>
              </w:rPr>
            </w:pPr>
            <w:r w:rsidRPr="000C798A">
              <w:rPr>
                <w:rFonts w:hint="cs"/>
                <w:rtl/>
              </w:rPr>
              <w:t>13</w:t>
            </w:r>
          </w:p>
        </w:tc>
        <w:tc>
          <w:tcPr>
            <w:tcW w:w="3547" w:type="dxa"/>
          </w:tcPr>
          <w:p w14:paraId="0C676803" w14:textId="0254906C" w:rsidR="00BD0A6C" w:rsidRPr="00CD755A" w:rsidRDefault="00BD0A6C" w:rsidP="00BD0A6C">
            <w:pPr>
              <w:cnfStyle w:val="000000000000" w:firstRow="0" w:lastRow="0" w:firstColumn="0" w:lastColumn="0" w:oddVBand="0" w:evenVBand="0" w:oddHBand="0" w:evenHBand="0" w:firstRowFirstColumn="0" w:firstRowLastColumn="0" w:lastRowFirstColumn="0" w:lastRowLastColumn="0"/>
              <w:rPr>
                <w:rFonts w:ascii="David" w:hAnsi="David"/>
                <w:rtl/>
              </w:rPr>
            </w:pPr>
            <w:r w:rsidRPr="00CD755A">
              <w:rPr>
                <w:rFonts w:ascii="David" w:hAnsi="David"/>
                <w:rtl/>
              </w:rPr>
              <w:t>האם מציע שהינו תאגיד יכול להגיש מספר מועמדים? למספר מחוזות</w:t>
            </w:r>
            <w:r w:rsidRPr="00CD755A">
              <w:rPr>
                <w:rFonts w:ascii="David" w:hAnsi="David"/>
              </w:rPr>
              <w:t>?</w:t>
            </w:r>
          </w:p>
        </w:tc>
        <w:tc>
          <w:tcPr>
            <w:tcW w:w="3112" w:type="dxa"/>
          </w:tcPr>
          <w:p w14:paraId="2C40D595" w14:textId="23B741F9" w:rsidR="00BD0A6C" w:rsidRPr="000C798A" w:rsidRDefault="000169B2" w:rsidP="000169B2">
            <w:pPr>
              <w:jc w:val="left"/>
              <w:cnfStyle w:val="000000000000" w:firstRow="0" w:lastRow="0" w:firstColumn="0" w:lastColumn="0" w:oddVBand="0" w:evenVBand="0" w:oddHBand="0" w:evenHBand="0" w:firstRowFirstColumn="0" w:firstRowLastColumn="0" w:lastRowFirstColumn="0" w:lastRowLastColumn="0"/>
              <w:rPr>
                <w:rtl/>
              </w:rPr>
            </w:pPr>
            <w:r>
              <w:rPr>
                <w:rFonts w:hint="cs"/>
                <w:rtl/>
              </w:rPr>
              <w:t>כן, עם זאת נדרש המציע להוכיח עבור כל אחד מהמועמדים עמידה בתנאי הסף.</w:t>
            </w:r>
          </w:p>
        </w:tc>
      </w:tr>
      <w:tr w:rsidR="00BD0A6C" w:rsidRPr="000C798A" w14:paraId="40A98B0A" w14:textId="4E4E8C0C" w:rsidTr="00235D16">
        <w:trPr>
          <w:trHeight w:val="321"/>
        </w:trPr>
        <w:tc>
          <w:tcPr>
            <w:cnfStyle w:val="001000000000" w:firstRow="0" w:lastRow="0" w:firstColumn="1" w:lastColumn="0" w:oddVBand="0" w:evenVBand="0" w:oddHBand="0" w:evenHBand="0" w:firstRowFirstColumn="0" w:firstRowLastColumn="0" w:lastRowFirstColumn="0" w:lastRowLastColumn="0"/>
            <w:tcW w:w="761" w:type="dxa"/>
          </w:tcPr>
          <w:p w14:paraId="4449C32C" w14:textId="3449B336" w:rsidR="00BD0A6C" w:rsidRPr="000C798A" w:rsidRDefault="00BD0A6C" w:rsidP="00BD0A6C">
            <w:pPr>
              <w:jc w:val="center"/>
              <w:rPr>
                <w:b w:val="0"/>
                <w:bCs w:val="0"/>
                <w:rtl/>
              </w:rPr>
            </w:pPr>
            <w:r w:rsidRPr="000C798A">
              <w:rPr>
                <w:rFonts w:hint="cs"/>
                <w:b w:val="0"/>
                <w:bCs w:val="0"/>
                <w:rtl/>
              </w:rPr>
              <w:t>18</w:t>
            </w:r>
          </w:p>
        </w:tc>
        <w:tc>
          <w:tcPr>
            <w:tcW w:w="993" w:type="dxa"/>
          </w:tcPr>
          <w:p w14:paraId="5CD1412E" w14:textId="26D87D1A" w:rsidR="00BD0A6C" w:rsidRPr="000C798A" w:rsidRDefault="00BD0A6C" w:rsidP="00BD0A6C">
            <w:pPr>
              <w:jc w:val="center"/>
              <w:cnfStyle w:val="000000000000" w:firstRow="0" w:lastRow="0" w:firstColumn="0" w:lastColumn="0" w:oddVBand="0" w:evenVBand="0" w:oddHBand="0" w:evenHBand="0" w:firstRowFirstColumn="0" w:firstRowLastColumn="0" w:lastRowFirstColumn="0" w:lastRowLastColumn="0"/>
              <w:rPr>
                <w:rtl/>
              </w:rPr>
            </w:pPr>
            <w:r w:rsidRPr="000C798A">
              <w:rPr>
                <w:rFonts w:hint="cs"/>
                <w:rtl/>
              </w:rPr>
              <w:t>13.2</w:t>
            </w:r>
          </w:p>
        </w:tc>
        <w:tc>
          <w:tcPr>
            <w:tcW w:w="708" w:type="dxa"/>
          </w:tcPr>
          <w:p w14:paraId="62BE6583" w14:textId="00B98D80" w:rsidR="00BD0A6C" w:rsidRPr="000C798A" w:rsidRDefault="00BD0A6C" w:rsidP="00BD0A6C">
            <w:pPr>
              <w:jc w:val="center"/>
              <w:cnfStyle w:val="000000000000" w:firstRow="0" w:lastRow="0" w:firstColumn="0" w:lastColumn="0" w:oddVBand="0" w:evenVBand="0" w:oddHBand="0" w:evenHBand="0" w:firstRowFirstColumn="0" w:firstRowLastColumn="0" w:lastRowFirstColumn="0" w:lastRowLastColumn="0"/>
              <w:rPr>
                <w:rtl/>
              </w:rPr>
            </w:pPr>
            <w:r w:rsidRPr="000C798A">
              <w:rPr>
                <w:rFonts w:hint="cs"/>
                <w:rtl/>
              </w:rPr>
              <w:t>14</w:t>
            </w:r>
          </w:p>
        </w:tc>
        <w:tc>
          <w:tcPr>
            <w:tcW w:w="3547" w:type="dxa"/>
          </w:tcPr>
          <w:p w14:paraId="33534F6B" w14:textId="77777777" w:rsidR="00BD0A6C" w:rsidRPr="00CD755A" w:rsidRDefault="00BD0A6C" w:rsidP="00BD0A6C">
            <w:pPr>
              <w:cnfStyle w:val="000000000000" w:firstRow="0" w:lastRow="0" w:firstColumn="0" w:lastColumn="0" w:oddVBand="0" w:evenVBand="0" w:oddHBand="0" w:evenHBand="0" w:firstRowFirstColumn="0" w:firstRowLastColumn="0" w:lastRowFirstColumn="0" w:lastRowLastColumn="0"/>
              <w:rPr>
                <w:rFonts w:ascii="David" w:hAnsi="David"/>
              </w:rPr>
            </w:pPr>
            <w:r w:rsidRPr="00CD755A">
              <w:rPr>
                <w:rFonts w:ascii="David" w:hAnsi="David"/>
                <w:rtl/>
              </w:rPr>
              <w:t>מצוין מה הניסיון הנדרש בתחום הטיפול והשיקום</w:t>
            </w:r>
            <w:r w:rsidRPr="00CD755A">
              <w:rPr>
                <w:rFonts w:ascii="David" w:hAnsi="David"/>
              </w:rPr>
              <w:t>.</w:t>
            </w:r>
          </w:p>
          <w:p w14:paraId="3D4950B2" w14:textId="1E1A865A" w:rsidR="00BD0A6C" w:rsidRPr="00CD755A" w:rsidRDefault="00BD0A6C" w:rsidP="00BD0A6C">
            <w:pPr>
              <w:cnfStyle w:val="000000000000" w:firstRow="0" w:lastRow="0" w:firstColumn="0" w:lastColumn="0" w:oddVBand="0" w:evenVBand="0" w:oddHBand="0" w:evenHBand="0" w:firstRowFirstColumn="0" w:firstRowLastColumn="0" w:lastRowFirstColumn="0" w:lastRowLastColumn="0"/>
              <w:rPr>
                <w:rFonts w:ascii="David" w:hAnsi="David"/>
                <w:rtl/>
              </w:rPr>
            </w:pPr>
            <w:r w:rsidRPr="00CD755A">
              <w:rPr>
                <w:rFonts w:ascii="David" w:hAnsi="David"/>
                <w:rtl/>
              </w:rPr>
              <w:t>נבקש לאשר ניסיון בתחום הטיפול והשיקום, גם אם אינו כולל מתן שירותי ייעוץ, שהרי הידע והניסיון המצטבר אצל  </w:t>
            </w:r>
            <w:proofErr w:type="spellStart"/>
            <w:r w:rsidRPr="00CD755A">
              <w:rPr>
                <w:rFonts w:ascii="David" w:hAnsi="David"/>
                <w:rtl/>
              </w:rPr>
              <w:t>עו"סים</w:t>
            </w:r>
            <w:proofErr w:type="spellEnd"/>
            <w:r w:rsidRPr="00CD755A">
              <w:rPr>
                <w:rFonts w:ascii="David" w:hAnsi="David"/>
                <w:rtl/>
              </w:rPr>
              <w:t xml:space="preserve"> שנותנים שירות פרטני ישיר הינו רב ומשמעותי ממתן שירותי ייעוץ.</w:t>
            </w:r>
          </w:p>
        </w:tc>
        <w:tc>
          <w:tcPr>
            <w:tcW w:w="3112" w:type="dxa"/>
          </w:tcPr>
          <w:p w14:paraId="365F76CF" w14:textId="11122696" w:rsidR="00743340" w:rsidRPr="000C798A" w:rsidRDefault="00743340" w:rsidP="000169B2">
            <w:pPr>
              <w:jc w:val="left"/>
              <w:cnfStyle w:val="000000000000" w:firstRow="0" w:lastRow="0" w:firstColumn="0" w:lastColumn="0" w:oddVBand="0" w:evenVBand="0" w:oddHBand="0" w:evenHBand="0" w:firstRowFirstColumn="0" w:firstRowLastColumn="0" w:lastRowFirstColumn="0" w:lastRowLastColumn="0"/>
              <w:rPr>
                <w:rtl/>
              </w:rPr>
            </w:pPr>
            <w:r>
              <w:rPr>
                <w:rFonts w:hint="cs"/>
                <w:rtl/>
              </w:rPr>
              <w:t xml:space="preserve">הניסיון הנדרש הוגדר בהתאם לצורך היחידה ואין מקום לשנות אותו. </w:t>
            </w:r>
          </w:p>
        </w:tc>
      </w:tr>
    </w:tbl>
    <w:p w14:paraId="60DD8967" w14:textId="77777777" w:rsidR="00935AA4" w:rsidRPr="000C798A" w:rsidRDefault="00935AA4" w:rsidP="000C798A">
      <w:pPr>
        <w:jc w:val="center"/>
        <w:rPr>
          <w:rtl/>
        </w:rPr>
      </w:pPr>
    </w:p>
    <w:p w14:paraId="6EA2ABC3" w14:textId="793D024F" w:rsidR="00935AA4" w:rsidRDefault="00935AA4" w:rsidP="000C798A">
      <w:pPr>
        <w:jc w:val="center"/>
        <w:rPr>
          <w:rtl/>
        </w:rPr>
      </w:pPr>
    </w:p>
    <w:p w14:paraId="348E9B9E" w14:textId="627FCBA1" w:rsidR="00A65C5D" w:rsidRDefault="00A65C5D" w:rsidP="000C798A">
      <w:pPr>
        <w:jc w:val="center"/>
        <w:rPr>
          <w:rtl/>
        </w:rPr>
      </w:pPr>
    </w:p>
    <w:p w14:paraId="5BB3D93F" w14:textId="0AA20618" w:rsidR="00A65C5D" w:rsidRDefault="00A65C5D" w:rsidP="000C798A">
      <w:pPr>
        <w:jc w:val="center"/>
        <w:rPr>
          <w:rtl/>
        </w:rPr>
      </w:pPr>
    </w:p>
    <w:p w14:paraId="7DB4F288" w14:textId="1355A400" w:rsidR="00A65C5D" w:rsidRPr="003F6E05" w:rsidRDefault="00A65C5D" w:rsidP="00A65C5D">
      <w:pPr>
        <w:widowControl w:val="0"/>
        <w:ind w:left="1247" w:hanging="680"/>
        <w:rPr>
          <w:b/>
          <w:bCs/>
          <w:u w:val="single"/>
        </w:rPr>
      </w:pPr>
      <w:r w:rsidRPr="003F6E05">
        <w:rPr>
          <w:rFonts w:hint="cs"/>
          <w:b/>
          <w:bCs/>
          <w:u w:val="single"/>
          <w:rtl/>
        </w:rPr>
        <w:t xml:space="preserve">מענה לשאלה 8 </w:t>
      </w:r>
      <w:r w:rsidRPr="003F6E05">
        <w:rPr>
          <w:b/>
          <w:bCs/>
          <w:u w:val="single"/>
          <w:rtl/>
        </w:rPr>
        <w:t>–</w:t>
      </w:r>
      <w:r w:rsidRPr="003F6E05">
        <w:rPr>
          <w:rFonts w:hint="cs"/>
          <w:b/>
          <w:bCs/>
          <w:u w:val="single"/>
          <w:rtl/>
        </w:rPr>
        <w:t xml:space="preserve"> הגשת הצעה</w:t>
      </w:r>
    </w:p>
    <w:p w14:paraId="21C94ED5" w14:textId="77777777" w:rsidR="00A65C5D" w:rsidRPr="00A65C5D" w:rsidRDefault="00A65C5D" w:rsidP="00A65C5D">
      <w:pPr>
        <w:pStyle w:val="aa"/>
        <w:widowControl w:val="0"/>
        <w:numPr>
          <w:ilvl w:val="0"/>
          <w:numId w:val="3"/>
        </w:numPr>
        <w:rPr>
          <w:b/>
          <w:bCs/>
          <w:u w:val="single"/>
        </w:rPr>
      </w:pPr>
      <w:r w:rsidRPr="00A65C5D">
        <w:rPr>
          <w:b/>
          <w:bCs/>
          <w:u w:val="single"/>
          <w:rtl/>
        </w:rPr>
        <w:t>כללי</w:t>
      </w:r>
    </w:p>
    <w:p w14:paraId="42E20BEF" w14:textId="2DBE7A90" w:rsidR="00A65C5D" w:rsidRPr="003F6E05" w:rsidRDefault="00A65C5D" w:rsidP="00A65C5D">
      <w:pPr>
        <w:pStyle w:val="aa"/>
        <w:widowControl w:val="0"/>
        <w:numPr>
          <w:ilvl w:val="1"/>
          <w:numId w:val="3"/>
        </w:numPr>
        <w:rPr>
          <w:b/>
          <w:bCs/>
          <w:u w:val="single"/>
        </w:rPr>
      </w:pPr>
      <w:r w:rsidRPr="009F74C0">
        <w:rPr>
          <w:rtl/>
        </w:rPr>
        <w:t xml:space="preserve">על המציע למלא את הטפסים והנספחים המצורפים למכרז זה. יש למלא את כל פרטי הנספחים ללא יוצא מן הכלל, בצירוף כל המסמכים הנדרשים על-פי </w:t>
      </w:r>
      <w:r>
        <w:rPr>
          <w:rFonts w:hint="cs"/>
          <w:rtl/>
        </w:rPr>
        <w:t>מסמכי המכרז</w:t>
      </w:r>
      <w:r w:rsidRPr="009F74C0">
        <w:rPr>
          <w:rtl/>
        </w:rPr>
        <w:t>, כשהם מלאים וחתומים כנדרש. המשרד רשאי שלא להתייחס להצעות חלקיות ו/או להצעות שלא הוגשו בצירוף הנספחים המצורפים.</w:t>
      </w:r>
    </w:p>
    <w:p w14:paraId="74F09F65" w14:textId="77777777" w:rsidR="00A65C5D" w:rsidRPr="003F6E05" w:rsidRDefault="00A65C5D" w:rsidP="00A65C5D">
      <w:pPr>
        <w:pStyle w:val="aa"/>
        <w:widowControl w:val="0"/>
        <w:numPr>
          <w:ilvl w:val="1"/>
          <w:numId w:val="3"/>
        </w:numPr>
        <w:rPr>
          <w:b/>
          <w:bCs/>
          <w:u w:val="single"/>
        </w:rPr>
      </w:pPr>
      <w:r w:rsidRPr="009F74C0">
        <w:rPr>
          <w:rtl/>
        </w:rPr>
        <w:t xml:space="preserve">כל שינוי או תוספת שייעשו על ידי המציע במסמכי המכרז, או כל הסתייגות לגביהם, בין אם על ידי תוספת בגוף המסמכים ובין במכתב לוואי או בכל דרך אחרת, עלולים לגרום לפסילת ההצעה. </w:t>
      </w:r>
      <w:bookmarkStart w:id="0" w:name="_Ref512164489"/>
    </w:p>
    <w:p w14:paraId="4E1FE226" w14:textId="77777777" w:rsidR="00A65C5D" w:rsidRDefault="00A65C5D" w:rsidP="00A65C5D">
      <w:pPr>
        <w:pStyle w:val="aa"/>
        <w:widowControl w:val="0"/>
        <w:numPr>
          <w:ilvl w:val="1"/>
          <w:numId w:val="3"/>
        </w:numPr>
        <w:rPr>
          <w:b/>
          <w:bCs/>
          <w:u w:val="single"/>
        </w:rPr>
      </w:pPr>
      <w:r w:rsidRPr="009F74C0">
        <w:rPr>
          <w:rtl/>
        </w:rPr>
        <w:t>המציע יגיש את כל מסמכי המכרז כשהם חתומים בראשי תיבות על ידי מורשה החתימה מטעמו בתחתית כל עמוד במכרז. הגשת ההצעה חתומה כאמור תהווה ראיה חלוטה לכך שהמציע קרא את כל האמור במסמכי המכרז וההסכם המצורף לו על נספחיו, הבין את האמור במסמכים אלה ונתן לכך את הסכמתו הבלתי מסויגת וכי הוא מתחייב לספק את השירותים בהתאם להוראות מכרז זה לרבות בהתאם להוראות ההסכם שייחתם עמו על נספחיו, בדייקנות, ביעילות ובמומחיות. מציע שהגיש הצעה במכרז יהיה מנוע מלטעון כי לא היה מודע לפרט כלשהו הקשור למכרז ו/או לתנאיו ו/או לדרישותיו.</w:t>
      </w:r>
      <w:bookmarkEnd w:id="0"/>
    </w:p>
    <w:p w14:paraId="38339A68" w14:textId="77777777" w:rsidR="00A65C5D" w:rsidRPr="003F6E05" w:rsidRDefault="00A65C5D" w:rsidP="00A65C5D">
      <w:pPr>
        <w:pStyle w:val="aa"/>
        <w:widowControl w:val="0"/>
        <w:ind w:left="792"/>
        <w:rPr>
          <w:b/>
          <w:bCs/>
          <w:u w:val="single"/>
        </w:rPr>
      </w:pPr>
    </w:p>
    <w:p w14:paraId="2EB75003" w14:textId="77777777" w:rsidR="00A65C5D" w:rsidRPr="00A65C5D" w:rsidRDefault="00A65C5D" w:rsidP="00A65C5D">
      <w:pPr>
        <w:pStyle w:val="aa"/>
        <w:widowControl w:val="0"/>
        <w:numPr>
          <w:ilvl w:val="0"/>
          <w:numId w:val="3"/>
        </w:numPr>
      </w:pPr>
      <w:r w:rsidRPr="00A65C5D">
        <w:rPr>
          <w:rtl/>
        </w:rPr>
        <w:t>בהגשת הצעתו מסכים המציע לכל האמור במסמכי המכרז.</w:t>
      </w:r>
    </w:p>
    <w:p w14:paraId="498560D3" w14:textId="77777777" w:rsidR="00A65C5D" w:rsidRPr="009F74C0" w:rsidRDefault="00A65C5D" w:rsidP="00A65C5D">
      <w:pPr>
        <w:pStyle w:val="aa"/>
        <w:widowControl w:val="0"/>
        <w:numPr>
          <w:ilvl w:val="0"/>
          <w:numId w:val="3"/>
        </w:numPr>
      </w:pPr>
      <w:r w:rsidRPr="009F74C0">
        <w:rPr>
          <w:rtl/>
        </w:rPr>
        <w:t xml:space="preserve">בשם המציע יחתום רק מורשה או </w:t>
      </w:r>
      <w:proofErr w:type="spellStart"/>
      <w:r w:rsidRPr="009F74C0">
        <w:rPr>
          <w:rtl/>
        </w:rPr>
        <w:t>מורשי</w:t>
      </w:r>
      <w:proofErr w:type="spellEnd"/>
      <w:r w:rsidRPr="009F74C0">
        <w:rPr>
          <w:rtl/>
        </w:rPr>
        <w:t xml:space="preserve"> החתימה המוסמך/ים לחייב את המציע בהתאם לאישור זכויות החתימה אשר יצורף להצעה. </w:t>
      </w:r>
    </w:p>
    <w:p w14:paraId="1CE06169" w14:textId="4D390E18" w:rsidR="00A65C5D" w:rsidRPr="009F74C0" w:rsidRDefault="0012551E" w:rsidP="00A65C5D">
      <w:pPr>
        <w:pStyle w:val="aa"/>
        <w:widowControl w:val="0"/>
        <w:numPr>
          <w:ilvl w:val="0"/>
          <w:numId w:val="3"/>
        </w:numPr>
      </w:pPr>
      <w:r>
        <w:rPr>
          <w:rFonts w:hint="cs"/>
          <w:rtl/>
        </w:rPr>
        <w:t xml:space="preserve">במידה וקיימת במכרז הצעת מחיר, </w:t>
      </w:r>
      <w:r w:rsidR="00A65C5D" w:rsidRPr="009F74C0">
        <w:rPr>
          <w:rtl/>
        </w:rPr>
        <w:t>הצעת המחיר לא תצורף למסמכי ההצעה המקורית ו/או להעתקי ההצעה. אין למלא בחוברת המכרז כל פרט מהפרטים הכלולים בהצעת המחיר ואין להזכיר פרטים אלה בכל מסמך אחר המוגש על ידי המציע אלא אך ורק במעטפת הצעת המחיר.</w:t>
      </w:r>
    </w:p>
    <w:p w14:paraId="6705BC0E" w14:textId="77777777" w:rsidR="00A65C5D" w:rsidRPr="009F74C0" w:rsidRDefault="00A65C5D" w:rsidP="00A65C5D">
      <w:pPr>
        <w:pStyle w:val="aa"/>
        <w:widowControl w:val="0"/>
        <w:numPr>
          <w:ilvl w:val="0"/>
          <w:numId w:val="3"/>
        </w:numPr>
      </w:pPr>
      <w:r w:rsidRPr="009F74C0">
        <w:rPr>
          <w:rtl/>
        </w:rPr>
        <w:t>ההצעות תוגשנה בשפה העברית. כמו כן כל הנספחים, אישורים, תעודות וכל פרט הנדרש במכרז יוצג בשפה העברית.</w:t>
      </w:r>
    </w:p>
    <w:p w14:paraId="0C04AE32" w14:textId="1BE44743" w:rsidR="00A65C5D" w:rsidRPr="009F74C0" w:rsidRDefault="00A65C5D" w:rsidP="00A65C5D">
      <w:pPr>
        <w:pStyle w:val="aa"/>
        <w:widowControl w:val="0"/>
        <w:numPr>
          <w:ilvl w:val="0"/>
          <w:numId w:val="3"/>
        </w:numPr>
      </w:pPr>
      <w:r w:rsidRPr="009F74C0">
        <w:rPr>
          <w:rtl/>
        </w:rPr>
        <w:t>המשרד לא יישא בכל אחריות להוצאה או נזק שייגרמו למציע בקשר עם הצעתו במסגרת ו/או בקשר למכרז זה, ובפרט בשל אי קבלת הצעתו. המשרד רשאי לבטל את המכרז כולו או חלק ממנו וכן לשנותו ולעדכנו (לרבות עדכוני מועדים הנקובים בו) בכל עת לפי שיקול דעתו ומבלי שיהיה עליו לפצות או לשפות את המציע בגין הוצאותיו או נזקיו.</w:t>
      </w:r>
    </w:p>
    <w:p w14:paraId="2A9B5C7A" w14:textId="77777777" w:rsidR="00A65C5D" w:rsidRPr="009F74C0" w:rsidRDefault="00A65C5D" w:rsidP="00A65C5D">
      <w:pPr>
        <w:pStyle w:val="aa"/>
        <w:widowControl w:val="0"/>
        <w:numPr>
          <w:ilvl w:val="0"/>
          <w:numId w:val="3"/>
        </w:numPr>
        <w:rPr>
          <w:rtl/>
        </w:rPr>
      </w:pPr>
      <w:r w:rsidRPr="009F74C0">
        <w:rPr>
          <w:rtl/>
        </w:rPr>
        <w:t xml:space="preserve">כל הוצאה מכל סוג שהוא שתוצא בקשר להשתתפות במכרז לא תוחזר בכל מקרה. למען הסר כל ספק מובהר, כי למציע לא תהיה כל טענה, מכל מין וסוג שהיא, לשיפוי ו/או תשלום ו/או השתתפות מהמשרד, או מכל גורם מטעמו (לרבות מי מעובדיו, </w:t>
      </w:r>
      <w:proofErr w:type="spellStart"/>
      <w:r w:rsidRPr="009F74C0">
        <w:rPr>
          <w:rtl/>
        </w:rPr>
        <w:t>שלוחיו</w:t>
      </w:r>
      <w:proofErr w:type="spellEnd"/>
      <w:r w:rsidRPr="009F74C0">
        <w:rPr>
          <w:rtl/>
        </w:rPr>
        <w:t xml:space="preserve"> או נציגיו) על כל נזק ו/או הוצאה שיישא המציע ו/או מי מטעמו בשל כל טעם או עילה, בגין או בקשר עם ההצעה, קיומו של המכרז, הפסקתו, שינוי תנאיו או ביטולו. </w:t>
      </w:r>
    </w:p>
    <w:p w14:paraId="25378385" w14:textId="77777777" w:rsidR="00A65C5D" w:rsidRPr="009F74C0" w:rsidRDefault="00A65C5D" w:rsidP="00A65C5D">
      <w:pPr>
        <w:pStyle w:val="aa"/>
        <w:widowControl w:val="0"/>
        <w:ind w:left="360"/>
      </w:pPr>
    </w:p>
    <w:p w14:paraId="04D07B66" w14:textId="77777777" w:rsidR="00A65C5D" w:rsidRPr="00A65C5D" w:rsidRDefault="00A65C5D" w:rsidP="000C798A">
      <w:pPr>
        <w:jc w:val="center"/>
        <w:rPr>
          <w:rtl/>
        </w:rPr>
      </w:pPr>
    </w:p>
    <w:p w14:paraId="30510DF8" w14:textId="77777777" w:rsidR="00C15950" w:rsidRDefault="00C15950" w:rsidP="000C798A">
      <w:pPr>
        <w:jc w:val="center"/>
      </w:pPr>
    </w:p>
    <w:sectPr w:rsidR="00C15950" w:rsidSect="00686EAC">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Times New (W1)">
    <w:altName w:val="Times New Roman"/>
    <w:charset w:val="00"/>
    <w:family w:val="roman"/>
    <w:pitch w:val="variable"/>
    <w:sig w:usb0="E0002AFF" w:usb1="C0007841"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474322"/>
    <w:multiLevelType w:val="multilevel"/>
    <w:tmpl w:val="7A2C579A"/>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32AD61D9"/>
    <w:multiLevelType w:val="multilevel"/>
    <w:tmpl w:val="449C7ACE"/>
    <w:lvl w:ilvl="0">
      <w:start w:val="1"/>
      <w:numFmt w:val="decimal"/>
      <w:pStyle w:val="Heading11"/>
      <w:lvlText w:val="%1."/>
      <w:lvlJc w:val="left"/>
      <w:pPr>
        <w:ind w:left="360" w:hanging="360"/>
      </w:pPr>
      <w:rPr>
        <w:rFonts w:hint="default"/>
      </w:rPr>
    </w:lvl>
    <w:lvl w:ilvl="1">
      <w:start w:val="1"/>
      <w:numFmt w:val="decimal"/>
      <w:pStyle w:val="normal1"/>
      <w:lvlText w:val="%1.%2."/>
      <w:lvlJc w:val="left"/>
      <w:pPr>
        <w:ind w:left="792" w:hanging="432"/>
      </w:pPr>
      <w:rPr>
        <w:rFonts w:hint="default"/>
        <w:b w:val="0"/>
        <w:bCs w:val="0"/>
        <w:lang w:val="en-US"/>
      </w:rPr>
    </w:lvl>
    <w:lvl w:ilvl="2">
      <w:start w:val="1"/>
      <w:numFmt w:val="decimal"/>
      <w:lvlText w:val="%1.%2.%3."/>
      <w:lvlJc w:val="left"/>
      <w:pPr>
        <w:ind w:left="1368" w:hanging="504"/>
      </w:pPr>
      <w:rPr>
        <w:rFonts w:hint="default"/>
        <w:b w:val="0"/>
        <w:bCs w:val="0"/>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780E0A88"/>
    <w:multiLevelType w:val="multilevel"/>
    <w:tmpl w:val="25D60DB2"/>
    <w:lvl w:ilvl="0">
      <w:start w:val="1"/>
      <w:numFmt w:val="decimal"/>
      <w:pStyle w:val="1"/>
      <w:suff w:val="space"/>
      <w:lvlText w:val="%1."/>
      <w:lvlJc w:val="left"/>
      <w:pPr>
        <w:ind w:left="567" w:hanging="567"/>
      </w:pPr>
      <w:rPr>
        <w:rFonts w:hint="default"/>
        <w:b w:val="0"/>
        <w:sz w:val="24"/>
        <w:szCs w:val="24"/>
      </w:rPr>
    </w:lvl>
    <w:lvl w:ilvl="1">
      <w:start w:val="1"/>
      <w:numFmt w:val="decimal"/>
      <w:lvlText w:val="%1.%2."/>
      <w:lvlJc w:val="left"/>
      <w:pPr>
        <w:ind w:left="1247" w:hanging="680"/>
      </w:pPr>
      <w:rPr>
        <w:rFonts w:cs="David" w:hint="default"/>
        <w:b w:val="0"/>
        <w:bCs w:val="0"/>
        <w:lang w:val="en-US" w:bidi="he-IL"/>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1"/>
        </w:tabs>
        <w:ind w:left="2948" w:hanging="963"/>
      </w:pPr>
      <w:rPr>
        <w:rFonts w:hint="default"/>
        <w:b/>
        <w:bCs w:val="0"/>
        <w:sz w:val="24"/>
        <w:szCs w:val="24"/>
      </w:rPr>
    </w:lvl>
    <w:lvl w:ilvl="4">
      <w:start w:val="1"/>
      <w:numFmt w:val="upperRoman"/>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F5611"/>
    <w:rsid w:val="000169B2"/>
    <w:rsid w:val="000B26DD"/>
    <w:rsid w:val="000C37C4"/>
    <w:rsid w:val="000C59BD"/>
    <w:rsid w:val="000C798A"/>
    <w:rsid w:val="001228F3"/>
    <w:rsid w:val="0012551E"/>
    <w:rsid w:val="0014362A"/>
    <w:rsid w:val="001D48E2"/>
    <w:rsid w:val="001D5E6F"/>
    <w:rsid w:val="00235D16"/>
    <w:rsid w:val="00260E79"/>
    <w:rsid w:val="002B0C6A"/>
    <w:rsid w:val="00324D8C"/>
    <w:rsid w:val="003B0558"/>
    <w:rsid w:val="003F5611"/>
    <w:rsid w:val="004B5687"/>
    <w:rsid w:val="004D450F"/>
    <w:rsid w:val="00527A0F"/>
    <w:rsid w:val="00556E1A"/>
    <w:rsid w:val="005B7AAA"/>
    <w:rsid w:val="005C3AE9"/>
    <w:rsid w:val="005C69AD"/>
    <w:rsid w:val="00660D0D"/>
    <w:rsid w:val="00686EAC"/>
    <w:rsid w:val="00743340"/>
    <w:rsid w:val="00754B03"/>
    <w:rsid w:val="008712FA"/>
    <w:rsid w:val="00896D24"/>
    <w:rsid w:val="008D3937"/>
    <w:rsid w:val="00935AA4"/>
    <w:rsid w:val="0095326C"/>
    <w:rsid w:val="009932AD"/>
    <w:rsid w:val="009C0116"/>
    <w:rsid w:val="009F0FC4"/>
    <w:rsid w:val="00A44763"/>
    <w:rsid w:val="00A65C5D"/>
    <w:rsid w:val="00AA4C93"/>
    <w:rsid w:val="00B5501C"/>
    <w:rsid w:val="00B971F7"/>
    <w:rsid w:val="00BD0A6C"/>
    <w:rsid w:val="00C052A6"/>
    <w:rsid w:val="00C15950"/>
    <w:rsid w:val="00C46374"/>
    <w:rsid w:val="00C70530"/>
    <w:rsid w:val="00CD755A"/>
    <w:rsid w:val="00CF3154"/>
    <w:rsid w:val="00D26F37"/>
    <w:rsid w:val="00D55A14"/>
    <w:rsid w:val="00DB040A"/>
    <w:rsid w:val="00DC4C0E"/>
    <w:rsid w:val="00DD597A"/>
    <w:rsid w:val="00E1593B"/>
    <w:rsid w:val="00E6480E"/>
    <w:rsid w:val="00EA743A"/>
    <w:rsid w:val="00FC57A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2C188F"/>
  <w15:chartTrackingRefBased/>
  <w15:docId w15:val="{9ECDF2D9-9943-4F70-ACF5-51BA52D5A8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he-IL"/>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15950"/>
    <w:pPr>
      <w:bidi/>
      <w:spacing w:after="120" w:line="360" w:lineRule="auto"/>
      <w:jc w:val="both"/>
    </w:pPr>
    <w:rPr>
      <w:rFonts w:ascii="Times New Roman" w:eastAsia="Times New Roman" w:hAnsi="Times New Roman" w:cs="David"/>
      <w:kern w:val="0"/>
      <w:sz w:val="24"/>
      <w:szCs w:val="24"/>
      <w14:ligatures w14:val="none"/>
    </w:rPr>
  </w:style>
  <w:style w:type="paragraph" w:styleId="1">
    <w:name w:val="heading 1"/>
    <w:aliases w:val=" Char Char,3,Ctrl+1,DSG,H1,H2,H2 Char,H2 Char Char,H2 Char Char תו Char Char Char Char Char,Header 1,Heading 10,Heading 1MA,Heading 1Y1,Heading1,I,II+,Main Para,SystemLevel,X.1,Y1,b1,h1,head1,normal,כותרת 1 תו תו,כותרת הדף,רמה 1,רמה 3"/>
    <w:basedOn w:val="a"/>
    <w:next w:val="a"/>
    <w:link w:val="10"/>
    <w:qFormat/>
    <w:rsid w:val="00A65C5D"/>
    <w:pPr>
      <w:keepNext/>
      <w:keepLines/>
      <w:numPr>
        <w:numId w:val="2"/>
      </w:numPr>
      <w:spacing w:before="120" w:after="0"/>
      <w:outlineLvl w:val="0"/>
    </w:pPr>
    <w:rPr>
      <w:rFonts w:ascii="Times New (W1)" w:hAnsi="Times New (W1)"/>
      <w:bCs/>
      <w:szCs w:val="28"/>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heading0">
    <w:name w:val="heading 0"/>
    <w:basedOn w:val="a3"/>
    <w:qFormat/>
    <w:rsid w:val="00935AA4"/>
    <w:pPr>
      <w:widowControl w:val="0"/>
      <w:spacing w:after="120" w:line="360" w:lineRule="auto"/>
      <w:jc w:val="center"/>
    </w:pPr>
    <w:rPr>
      <w:b/>
      <w:bCs/>
      <w:sz w:val="48"/>
      <w:szCs w:val="48"/>
    </w:rPr>
  </w:style>
  <w:style w:type="paragraph" w:styleId="a3">
    <w:name w:val="header"/>
    <w:basedOn w:val="a"/>
    <w:link w:val="a4"/>
    <w:uiPriority w:val="99"/>
    <w:semiHidden/>
    <w:unhideWhenUsed/>
    <w:rsid w:val="00935AA4"/>
    <w:pPr>
      <w:tabs>
        <w:tab w:val="center" w:pos="4153"/>
        <w:tab w:val="right" w:pos="8306"/>
      </w:tabs>
      <w:spacing w:after="0" w:line="240" w:lineRule="auto"/>
    </w:pPr>
  </w:style>
  <w:style w:type="character" w:customStyle="1" w:styleId="a4">
    <w:name w:val="כותרת עליונה תו"/>
    <w:basedOn w:val="a0"/>
    <w:link w:val="a3"/>
    <w:uiPriority w:val="99"/>
    <w:semiHidden/>
    <w:rsid w:val="00935AA4"/>
    <w:rPr>
      <w:rFonts w:ascii="Times New Roman" w:eastAsia="Times New Roman" w:hAnsi="Times New Roman" w:cs="David"/>
      <w:kern w:val="0"/>
      <w:sz w:val="24"/>
      <w:szCs w:val="24"/>
      <w14:ligatures w14:val="none"/>
    </w:rPr>
  </w:style>
  <w:style w:type="table" w:styleId="11">
    <w:name w:val="Grid Table 1 Light"/>
    <w:basedOn w:val="a1"/>
    <w:uiPriority w:val="46"/>
    <w:rsid w:val="00935AA4"/>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Normal10">
    <w:name w:val="Normal1"/>
    <w:basedOn w:val="a"/>
    <w:rsid w:val="000C798A"/>
    <w:pPr>
      <w:spacing w:before="120" w:after="0" w:line="320" w:lineRule="exact"/>
      <w:ind w:left="397"/>
    </w:pPr>
    <w:rPr>
      <w:sz w:val="22"/>
      <w:lang w:eastAsia="he-IL"/>
    </w:rPr>
  </w:style>
  <w:style w:type="character" w:styleId="a5">
    <w:name w:val="annotation reference"/>
    <w:basedOn w:val="a0"/>
    <w:uiPriority w:val="99"/>
    <w:semiHidden/>
    <w:unhideWhenUsed/>
    <w:rsid w:val="00B5501C"/>
    <w:rPr>
      <w:sz w:val="16"/>
      <w:szCs w:val="16"/>
    </w:rPr>
  </w:style>
  <w:style w:type="paragraph" w:styleId="a6">
    <w:name w:val="annotation text"/>
    <w:basedOn w:val="a"/>
    <w:link w:val="a7"/>
    <w:uiPriority w:val="99"/>
    <w:semiHidden/>
    <w:unhideWhenUsed/>
    <w:rsid w:val="00B5501C"/>
    <w:pPr>
      <w:spacing w:line="240" w:lineRule="auto"/>
    </w:pPr>
    <w:rPr>
      <w:sz w:val="20"/>
      <w:szCs w:val="20"/>
    </w:rPr>
  </w:style>
  <w:style w:type="character" w:customStyle="1" w:styleId="a7">
    <w:name w:val="טקסט הערה תו"/>
    <w:basedOn w:val="a0"/>
    <w:link w:val="a6"/>
    <w:uiPriority w:val="99"/>
    <w:semiHidden/>
    <w:rsid w:val="00B5501C"/>
    <w:rPr>
      <w:rFonts w:ascii="Times New Roman" w:eastAsia="Times New Roman" w:hAnsi="Times New Roman" w:cs="David"/>
      <w:kern w:val="0"/>
      <w:sz w:val="20"/>
      <w:szCs w:val="20"/>
      <w14:ligatures w14:val="none"/>
    </w:rPr>
  </w:style>
  <w:style w:type="paragraph" w:styleId="a8">
    <w:name w:val="annotation subject"/>
    <w:basedOn w:val="a6"/>
    <w:next w:val="a6"/>
    <w:link w:val="a9"/>
    <w:uiPriority w:val="99"/>
    <w:semiHidden/>
    <w:unhideWhenUsed/>
    <w:rsid w:val="00B5501C"/>
    <w:rPr>
      <w:b/>
      <w:bCs/>
    </w:rPr>
  </w:style>
  <w:style w:type="character" w:customStyle="1" w:styleId="a9">
    <w:name w:val="נושא הערה תו"/>
    <w:basedOn w:val="a7"/>
    <w:link w:val="a8"/>
    <w:uiPriority w:val="99"/>
    <w:semiHidden/>
    <w:rsid w:val="00B5501C"/>
    <w:rPr>
      <w:rFonts w:ascii="Times New Roman" w:eastAsia="Times New Roman" w:hAnsi="Times New Roman" w:cs="David"/>
      <w:b/>
      <w:bCs/>
      <w:kern w:val="0"/>
      <w:sz w:val="20"/>
      <w:szCs w:val="20"/>
      <w14:ligatures w14:val="none"/>
    </w:rPr>
  </w:style>
  <w:style w:type="paragraph" w:customStyle="1" w:styleId="Heading11">
    <w:name w:val="Heading 11"/>
    <w:basedOn w:val="a"/>
    <w:link w:val="heading1Char"/>
    <w:qFormat/>
    <w:rsid w:val="008712FA"/>
    <w:pPr>
      <w:widowControl w:val="0"/>
      <w:numPr>
        <w:numId w:val="1"/>
      </w:numPr>
    </w:pPr>
    <w:rPr>
      <w:b/>
      <w:bCs/>
      <w:u w:val="single"/>
    </w:rPr>
  </w:style>
  <w:style w:type="character" w:customStyle="1" w:styleId="heading1Char">
    <w:name w:val="heading 1 Char"/>
    <w:link w:val="Heading11"/>
    <w:rsid w:val="008712FA"/>
    <w:rPr>
      <w:rFonts w:ascii="Times New Roman" w:eastAsia="Times New Roman" w:hAnsi="Times New Roman" w:cs="David"/>
      <w:b/>
      <w:bCs/>
      <w:kern w:val="0"/>
      <w:sz w:val="24"/>
      <w:szCs w:val="24"/>
      <w:u w:val="single"/>
      <w14:ligatures w14:val="none"/>
    </w:rPr>
  </w:style>
  <w:style w:type="paragraph" w:customStyle="1" w:styleId="normal1">
    <w:name w:val="normal 1"/>
    <w:basedOn w:val="Heading11"/>
    <w:qFormat/>
    <w:rsid w:val="008712FA"/>
    <w:pPr>
      <w:numPr>
        <w:ilvl w:val="1"/>
      </w:numPr>
      <w:tabs>
        <w:tab w:val="num" w:pos="360"/>
      </w:tabs>
    </w:pPr>
    <w:rPr>
      <w:b w:val="0"/>
      <w:bCs w:val="0"/>
      <w:u w:val="none"/>
    </w:rPr>
  </w:style>
  <w:style w:type="character" w:customStyle="1" w:styleId="10">
    <w:name w:val="כותרת 1 תו"/>
    <w:aliases w:val=" Char Char תו,3 תו,Ctrl+1 תו,DSG תו,H1 תו,H2 תו,H2 Char תו,H2 Char Char תו,H2 Char Char תו Char Char Char Char Char תו,Header 1 תו,Heading 10 תו,Heading 1MA תו,Heading 1Y1 תו,Heading1 תו,I תו,II+ תו,Main Para תו,SystemLevel תו,X.1 תו,Y1 תו"/>
    <w:basedOn w:val="a0"/>
    <w:link w:val="1"/>
    <w:rsid w:val="00A65C5D"/>
    <w:rPr>
      <w:rFonts w:ascii="Times New (W1)" w:eastAsia="Times New Roman" w:hAnsi="Times New (W1)" w:cs="David"/>
      <w:bCs/>
      <w:kern w:val="0"/>
      <w:sz w:val="24"/>
      <w:szCs w:val="28"/>
      <w:u w:val="single"/>
      <w14:ligatures w14:val="none"/>
    </w:rPr>
  </w:style>
  <w:style w:type="paragraph" w:styleId="aa">
    <w:name w:val="List Paragraph"/>
    <w:aliases w:val="Bullet List,FooterText,LP1,LP11,LP111,LP12,LP121,LP13,LP14,LP15,List Paragraph_0,List Paragraph_01,List Paragraph_1,Paragraphe de liste1,lp1,numbered,x.x.x.x,מכרזים - טקסט סעיפים,מפרט פירוט סעיפים,נספח 2 מתוקן,פיסקת bullets,פיסקת רשימה11"/>
    <w:basedOn w:val="a"/>
    <w:link w:val="ab"/>
    <w:uiPriority w:val="34"/>
    <w:qFormat/>
    <w:rsid w:val="00A65C5D"/>
    <w:pPr>
      <w:spacing w:after="0"/>
      <w:ind w:left="720"/>
    </w:pPr>
    <w:rPr>
      <w:rFonts w:ascii="David" w:hAnsi="David"/>
    </w:rPr>
  </w:style>
  <w:style w:type="character" w:customStyle="1" w:styleId="ab">
    <w:name w:val="פיסקת רשימה תו"/>
    <w:aliases w:val="Bullet List תו,FooterText תו,LP1 תו,LP11 תו,LP111 תו,LP12 תו,LP121 תו,LP13 תו,LP14 תו,LP15 תו,List Paragraph_0 תו,List Paragraph_01 תו,List Paragraph_1 תו,Paragraphe de liste1 תו,lp1 תו,numbered תו,x.x.x.x תו,מכרזים - טקסט סעיפים תו"/>
    <w:link w:val="aa"/>
    <w:uiPriority w:val="34"/>
    <w:locked/>
    <w:rsid w:val="00A65C5D"/>
    <w:rPr>
      <w:rFonts w:ascii="David" w:eastAsia="Times New Roman" w:hAnsi="David" w:cs="David"/>
      <w:kern w:val="0"/>
      <w:sz w:val="24"/>
      <w:szCs w:val="24"/>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326004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C1CA8A2-76DD-4A90-BF79-364BE43E91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1</Pages>
  <Words>1267</Words>
  <Characters>6336</Characters>
  <Application>Microsoft Office Word</Application>
  <DocSecurity>0</DocSecurity>
  <Lines>52</Lines>
  <Paragraphs>15</Paragraphs>
  <ScaleCrop>false</ScaleCrop>
  <HeadingPairs>
    <vt:vector size="2" baseType="variant">
      <vt:variant>
        <vt:lpstr>שם</vt:lpstr>
      </vt:variant>
      <vt:variant>
        <vt:i4>1</vt:i4>
      </vt:variant>
    </vt:vector>
  </HeadingPairs>
  <TitlesOfParts>
    <vt:vector size="1" baseType="lpstr">
      <vt:lpstr>-</vt:lpstr>
    </vt:vector>
  </TitlesOfParts>
  <Company>-</Company>
  <LinksUpToDate>false</LinksUpToDate>
  <CharactersWithSpaces>7588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subject>-</dc:subject>
  <dc:creator>-</dc:creator>
  <cp:keywords/>
  <dc:description>-</dc:description>
  <cp:lastModifiedBy>Eliya Rosenberg</cp:lastModifiedBy>
  <cp:revision>8</cp:revision>
  <cp:lastPrinted>2023-12-18T15:40:00Z</cp:lastPrinted>
  <dcterms:created xsi:type="dcterms:W3CDTF">2023-12-19T13:25:00Z</dcterms:created>
  <dcterms:modified xsi:type="dcterms:W3CDTF">2023-12-19T13:49:00Z</dcterms:modified>
</cp:coreProperties>
</file>